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3" w:rsidRPr="000A55E1" w:rsidRDefault="005610A3" w:rsidP="005610A3">
      <w:pPr>
        <w:pStyle w:val="Nagwek"/>
        <w:jc w:val="center"/>
        <w:rPr>
          <w:rFonts w:ascii="Times New Roman" w:hAnsi="Times New Roman" w:cs="Times New Roman"/>
        </w:rPr>
      </w:pPr>
      <w:r w:rsidRPr="000A55E1">
        <w:rPr>
          <w:rFonts w:ascii="Times New Roman" w:hAnsi="Times New Roman" w:cs="Times New Roman"/>
        </w:rPr>
        <w:t>Uniwersytet Humanistyczno-Przyrodniczy im. Jana Długosza w Częstochowie</w:t>
      </w:r>
    </w:p>
    <w:p w:rsidR="005610A3" w:rsidRPr="00922DA7" w:rsidRDefault="005610A3" w:rsidP="005610A3">
      <w:pPr>
        <w:jc w:val="center"/>
        <w:rPr>
          <w:sz w:val="28"/>
          <w:szCs w:val="28"/>
        </w:rPr>
      </w:pPr>
      <w:r w:rsidRPr="000A55E1">
        <w:rPr>
          <w:sz w:val="28"/>
          <w:szCs w:val="28"/>
        </w:rPr>
        <w:t xml:space="preserve">Wydział Nauk Ścisłych, Przyrodniczych i Technicznych </w:t>
      </w:r>
    </w:p>
    <w:p w:rsidR="007B6C90" w:rsidRDefault="007B6C90" w:rsidP="001F2F3B">
      <w:pPr>
        <w:ind w:firstLine="0"/>
        <w:jc w:val="center"/>
        <w:rPr>
          <w:b/>
        </w:rPr>
      </w:pPr>
    </w:p>
    <w:p w:rsidR="00D808B4" w:rsidRDefault="009B582C" w:rsidP="00B2069F">
      <w:pPr>
        <w:ind w:firstLine="0"/>
        <w:jc w:val="center"/>
        <w:rPr>
          <w:b/>
        </w:rPr>
      </w:pPr>
      <w:r w:rsidRPr="00A72DE6">
        <w:rPr>
          <w:b/>
        </w:rPr>
        <w:t xml:space="preserve">Procedura określania różnic programowych </w:t>
      </w:r>
    </w:p>
    <w:p w:rsidR="007B6C90" w:rsidRPr="007B6C90" w:rsidRDefault="007B6C90" w:rsidP="002949F9">
      <w:pPr>
        <w:ind w:firstLine="0"/>
        <w:jc w:val="center"/>
        <w:rPr>
          <w:i/>
        </w:rPr>
      </w:pPr>
    </w:p>
    <w:p w:rsidR="002949F9" w:rsidRPr="007B6C90" w:rsidRDefault="002949F9" w:rsidP="007B6C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Cs w:val="24"/>
        </w:rPr>
      </w:pPr>
      <w:r w:rsidRPr="007B6C90">
        <w:rPr>
          <w:szCs w:val="24"/>
        </w:rPr>
        <w:t>Procedura dotyczy: s</w:t>
      </w:r>
      <w:r w:rsidR="00A72DE6" w:rsidRPr="007B6C90">
        <w:rPr>
          <w:szCs w:val="24"/>
        </w:rPr>
        <w:t>tudentów po urlopie dziekańskim</w:t>
      </w:r>
      <w:r w:rsidR="00B2069F" w:rsidRPr="007B6C90">
        <w:rPr>
          <w:szCs w:val="24"/>
        </w:rPr>
        <w:t>, powtarzających semestr,</w:t>
      </w:r>
      <w:r w:rsidRPr="007B6C90">
        <w:rPr>
          <w:szCs w:val="24"/>
        </w:rPr>
        <w:t xml:space="preserve"> zmieniających kierunek</w:t>
      </w:r>
      <w:r w:rsidR="00A72DE6" w:rsidRPr="007B6C90">
        <w:rPr>
          <w:szCs w:val="24"/>
        </w:rPr>
        <w:t xml:space="preserve"> lub specjalność</w:t>
      </w:r>
      <w:r w:rsidR="00B2069F" w:rsidRPr="007B6C90">
        <w:rPr>
          <w:szCs w:val="24"/>
        </w:rPr>
        <w:t>,</w:t>
      </w:r>
      <w:r w:rsidR="00A72DE6" w:rsidRPr="007B6C90">
        <w:rPr>
          <w:szCs w:val="24"/>
        </w:rPr>
        <w:t xml:space="preserve"> </w:t>
      </w:r>
      <w:r w:rsidRPr="007B6C90">
        <w:rPr>
          <w:szCs w:val="24"/>
        </w:rPr>
        <w:t>pr</w:t>
      </w:r>
      <w:r w:rsidR="00A72DE6" w:rsidRPr="007B6C90">
        <w:rPr>
          <w:szCs w:val="24"/>
        </w:rPr>
        <w:t>zenoszących się z innej uczelni</w:t>
      </w:r>
      <w:r w:rsidR="00B2069F" w:rsidRPr="007B6C90">
        <w:rPr>
          <w:szCs w:val="24"/>
        </w:rPr>
        <w:t>,</w:t>
      </w:r>
      <w:r w:rsidR="00A72DE6" w:rsidRPr="007B6C90">
        <w:rPr>
          <w:szCs w:val="24"/>
        </w:rPr>
        <w:t xml:space="preserve"> </w:t>
      </w:r>
      <w:r w:rsidRPr="007B6C90">
        <w:rPr>
          <w:szCs w:val="24"/>
        </w:rPr>
        <w:t>wznawiających studia po przerwie</w:t>
      </w:r>
      <w:r w:rsidR="00A72DE6" w:rsidRPr="007B6C90">
        <w:rPr>
          <w:szCs w:val="24"/>
        </w:rPr>
        <w:t>.</w:t>
      </w:r>
    </w:p>
    <w:p w:rsidR="005610A3" w:rsidRDefault="00A72DE6" w:rsidP="005610A3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Cs w:val="24"/>
        </w:rPr>
      </w:pPr>
      <w:r w:rsidRPr="00B53C93">
        <w:rPr>
          <w:szCs w:val="24"/>
        </w:rPr>
        <w:t xml:space="preserve">Student </w:t>
      </w:r>
      <w:r w:rsidR="00D25C6B" w:rsidRPr="00B53C93">
        <w:rPr>
          <w:szCs w:val="24"/>
        </w:rPr>
        <w:t>jest zobowiązany do uzupełnienia</w:t>
      </w:r>
      <w:r w:rsidR="00DA0607" w:rsidRPr="00B53C93">
        <w:rPr>
          <w:szCs w:val="24"/>
        </w:rPr>
        <w:t xml:space="preserve"> efektów </w:t>
      </w:r>
      <w:r w:rsidR="005610A3">
        <w:rPr>
          <w:szCs w:val="24"/>
        </w:rPr>
        <w:t>uczenia się</w:t>
      </w:r>
      <w:r w:rsidR="00DA0607" w:rsidRPr="00B53C93">
        <w:rPr>
          <w:szCs w:val="24"/>
        </w:rPr>
        <w:t xml:space="preserve"> wynikających z różnic </w:t>
      </w:r>
      <w:r w:rsidR="00B2069F" w:rsidRPr="00B53C93">
        <w:rPr>
          <w:szCs w:val="24"/>
        </w:rPr>
        <w:t>programowych do końca studiów</w:t>
      </w:r>
      <w:r w:rsidR="00B53C93" w:rsidRPr="00B53C93">
        <w:rPr>
          <w:szCs w:val="24"/>
        </w:rPr>
        <w:t>.</w:t>
      </w:r>
      <w:r w:rsidR="00B2069F" w:rsidRPr="00B53C93">
        <w:rPr>
          <w:szCs w:val="24"/>
        </w:rPr>
        <w:t xml:space="preserve"> </w:t>
      </w:r>
    </w:p>
    <w:p w:rsidR="005610A3" w:rsidRDefault="004D00F9" w:rsidP="005610A3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Cs w:val="24"/>
        </w:rPr>
      </w:pPr>
      <w:r w:rsidRPr="005610A3">
        <w:rPr>
          <w:szCs w:val="24"/>
        </w:rPr>
        <w:t xml:space="preserve">Przedmioty, w ramach których realizowane będą przez studenta efekty </w:t>
      </w:r>
      <w:r w:rsidR="005610A3" w:rsidRPr="005610A3">
        <w:rPr>
          <w:szCs w:val="24"/>
        </w:rPr>
        <w:t>uczenia się</w:t>
      </w:r>
      <w:r w:rsidRPr="005610A3">
        <w:rPr>
          <w:szCs w:val="24"/>
        </w:rPr>
        <w:t xml:space="preserve"> wynikające z różnic programowych</w:t>
      </w:r>
      <w:r w:rsidR="0087515B" w:rsidRPr="005610A3">
        <w:rPr>
          <w:szCs w:val="24"/>
        </w:rPr>
        <w:t>, ustala Prodziekan ds. studenck</w:t>
      </w:r>
      <w:r w:rsidR="005610A3" w:rsidRPr="005610A3">
        <w:rPr>
          <w:szCs w:val="24"/>
        </w:rPr>
        <w:t>o-dydaktycznych</w:t>
      </w:r>
      <w:r w:rsidR="00B2069F" w:rsidRPr="005610A3">
        <w:rPr>
          <w:szCs w:val="24"/>
        </w:rPr>
        <w:t xml:space="preserve"> </w:t>
      </w:r>
      <w:r w:rsidR="00E80053" w:rsidRPr="005610A3">
        <w:rPr>
          <w:szCs w:val="24"/>
        </w:rPr>
        <w:t xml:space="preserve">w porozumieniu </w:t>
      </w:r>
      <w:r w:rsidR="004D74C2">
        <w:rPr>
          <w:szCs w:val="24"/>
        </w:rPr>
        <w:t xml:space="preserve">z Pełnomocnikiem Dziekana ds. odpowiedniego kierunku studiów. </w:t>
      </w:r>
      <w:r w:rsidR="007B6981" w:rsidRPr="005610A3">
        <w:rPr>
          <w:szCs w:val="24"/>
        </w:rPr>
        <w:t>,</w:t>
      </w:r>
      <w:r w:rsidR="000852BD" w:rsidRPr="005610A3">
        <w:rPr>
          <w:szCs w:val="24"/>
        </w:rPr>
        <w:t xml:space="preserve"> </w:t>
      </w:r>
    </w:p>
    <w:p w:rsidR="00E80053" w:rsidRPr="005610A3" w:rsidRDefault="00E80053" w:rsidP="005610A3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Cs w:val="24"/>
        </w:rPr>
      </w:pPr>
      <w:r w:rsidRPr="005610A3">
        <w:rPr>
          <w:szCs w:val="24"/>
        </w:rPr>
        <w:t xml:space="preserve">Dla ustalonych przedmiotów określa się liczbę godzin i punktów ECTS oraz </w:t>
      </w:r>
      <w:r w:rsidR="00D83B33">
        <w:rPr>
          <w:szCs w:val="24"/>
        </w:rPr>
        <w:t xml:space="preserve">proponuje </w:t>
      </w:r>
      <w:r w:rsidRPr="005610A3">
        <w:rPr>
          <w:szCs w:val="24"/>
        </w:rPr>
        <w:t xml:space="preserve">termin realizacji. </w:t>
      </w:r>
    </w:p>
    <w:p w:rsidR="00B2069F" w:rsidRPr="007B6C90" w:rsidRDefault="00B2069F" w:rsidP="007B6C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Cs w:val="24"/>
        </w:rPr>
      </w:pPr>
      <w:r w:rsidRPr="007B6C90">
        <w:rPr>
          <w:szCs w:val="24"/>
        </w:rPr>
        <w:t xml:space="preserve">Dla studenta wracającego po urlopie dziekańskim, powtarzającego semestr, zmieniającego specjalność, wznawiającego studia po przerwie określa się różnice programowe w terminie </w:t>
      </w:r>
      <w:r w:rsidRPr="00634B21">
        <w:rPr>
          <w:b/>
          <w:szCs w:val="24"/>
        </w:rPr>
        <w:t>14</w:t>
      </w:r>
      <w:r w:rsidR="000852BD" w:rsidRPr="00634B21">
        <w:rPr>
          <w:b/>
          <w:szCs w:val="24"/>
        </w:rPr>
        <w:t> </w:t>
      </w:r>
      <w:r w:rsidRPr="00634B21">
        <w:rPr>
          <w:b/>
          <w:szCs w:val="24"/>
        </w:rPr>
        <w:t>dni od</w:t>
      </w:r>
      <w:r w:rsidR="009B56BD" w:rsidRPr="00634B21">
        <w:rPr>
          <w:b/>
          <w:szCs w:val="24"/>
        </w:rPr>
        <w:t xml:space="preserve"> </w:t>
      </w:r>
      <w:r w:rsidR="0029076F" w:rsidRPr="00634B21">
        <w:rPr>
          <w:b/>
          <w:szCs w:val="24"/>
        </w:rPr>
        <w:t>rozpoczęcia semestru</w:t>
      </w:r>
      <w:r w:rsidR="005F3BC4" w:rsidRPr="00634B21">
        <w:rPr>
          <w:b/>
          <w:szCs w:val="24"/>
        </w:rPr>
        <w:t>.</w:t>
      </w:r>
      <w:r w:rsidR="005F3BC4" w:rsidRPr="007B6C90">
        <w:rPr>
          <w:szCs w:val="24"/>
        </w:rPr>
        <w:t xml:space="preserve">  </w:t>
      </w:r>
    </w:p>
    <w:p w:rsidR="00175E86" w:rsidRPr="007B6C90" w:rsidRDefault="00B2069F" w:rsidP="007B6C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Cs w:val="24"/>
        </w:rPr>
      </w:pPr>
      <w:r w:rsidRPr="007B6C90">
        <w:rPr>
          <w:szCs w:val="24"/>
        </w:rPr>
        <w:t>Student przenoszący się z innej uczelni</w:t>
      </w:r>
      <w:r w:rsidR="00B248FA" w:rsidRPr="007B6C90">
        <w:rPr>
          <w:szCs w:val="24"/>
        </w:rPr>
        <w:t xml:space="preserve"> obowiązany jest dołączyć do podania o przeniesienie</w:t>
      </w:r>
      <w:r w:rsidR="00175E86" w:rsidRPr="007B6C90">
        <w:rPr>
          <w:szCs w:val="24"/>
        </w:rPr>
        <w:t xml:space="preserve"> dokumentacji potwierdzającej osiągnięte dotychczas efekty </w:t>
      </w:r>
      <w:r w:rsidR="005610A3">
        <w:rPr>
          <w:szCs w:val="24"/>
        </w:rPr>
        <w:t>uczenia się</w:t>
      </w:r>
      <w:r w:rsidR="00E80053" w:rsidRPr="007B6C90">
        <w:rPr>
          <w:szCs w:val="24"/>
        </w:rPr>
        <w:t xml:space="preserve"> (kartę przebiegu studiów z </w:t>
      </w:r>
      <w:r w:rsidR="00175E86" w:rsidRPr="007B6C90">
        <w:rPr>
          <w:szCs w:val="24"/>
        </w:rPr>
        <w:t xml:space="preserve">poprzedniej uczelni potwierdzoną przez dziekanat). Różnice programowe określa się w terminie </w:t>
      </w:r>
      <w:r w:rsidR="00175E86" w:rsidRPr="00634B21">
        <w:rPr>
          <w:b/>
          <w:szCs w:val="24"/>
        </w:rPr>
        <w:t>14 dni od daty złożenia kompletnego podania.</w:t>
      </w:r>
    </w:p>
    <w:p w:rsidR="002949F9" w:rsidRPr="007B6C90" w:rsidRDefault="00DE6405" w:rsidP="007B6C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Cs w:val="24"/>
        </w:rPr>
      </w:pPr>
      <w:r w:rsidRPr="007B6C90">
        <w:rPr>
          <w:szCs w:val="24"/>
        </w:rPr>
        <w:t xml:space="preserve">Student </w:t>
      </w:r>
      <w:r w:rsidR="004978A6" w:rsidRPr="007B6C90">
        <w:rPr>
          <w:szCs w:val="24"/>
        </w:rPr>
        <w:t xml:space="preserve">jest zobowiązany </w:t>
      </w:r>
      <w:r w:rsidR="00B205A1" w:rsidRPr="007B6C90">
        <w:rPr>
          <w:szCs w:val="24"/>
        </w:rPr>
        <w:t>zapoznać się z decyzją Dziekana niezwłocznie</w:t>
      </w:r>
      <w:r w:rsidR="004D74C2">
        <w:rPr>
          <w:szCs w:val="24"/>
        </w:rPr>
        <w:t xml:space="preserve"> po wydaniu decyzji</w:t>
      </w:r>
      <w:r w:rsidR="00E80053" w:rsidRPr="007B6C90">
        <w:rPr>
          <w:szCs w:val="24"/>
        </w:rPr>
        <w:t>.</w:t>
      </w:r>
      <w:r w:rsidR="00B205A1" w:rsidRPr="007B6C90">
        <w:rPr>
          <w:szCs w:val="24"/>
        </w:rPr>
        <w:t xml:space="preserve"> </w:t>
      </w:r>
    </w:p>
    <w:p w:rsidR="00B205A1" w:rsidRDefault="00B205A1" w:rsidP="00E95632">
      <w:pPr>
        <w:ind w:firstLine="0"/>
        <w:jc w:val="center"/>
        <w:rPr>
          <w:b/>
        </w:rPr>
      </w:pPr>
      <w:bookmarkStart w:id="0" w:name="_GoBack"/>
      <w:bookmarkEnd w:id="0"/>
    </w:p>
    <w:sectPr w:rsidR="00B205A1" w:rsidSect="00D474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82A"/>
    <w:multiLevelType w:val="hybridMultilevel"/>
    <w:tmpl w:val="54B6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392A"/>
    <w:multiLevelType w:val="hybridMultilevel"/>
    <w:tmpl w:val="FF50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784F"/>
    <w:multiLevelType w:val="hybridMultilevel"/>
    <w:tmpl w:val="1F543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0D84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2C"/>
    <w:rsid w:val="00020176"/>
    <w:rsid w:val="000852BD"/>
    <w:rsid w:val="001707F6"/>
    <w:rsid w:val="00175E86"/>
    <w:rsid w:val="001B5527"/>
    <w:rsid w:val="001E262C"/>
    <w:rsid w:val="001F2F3B"/>
    <w:rsid w:val="001F2FFF"/>
    <w:rsid w:val="0020279C"/>
    <w:rsid w:val="0029076F"/>
    <w:rsid w:val="002949F9"/>
    <w:rsid w:val="00330F7F"/>
    <w:rsid w:val="00351D9A"/>
    <w:rsid w:val="003C3876"/>
    <w:rsid w:val="003F3753"/>
    <w:rsid w:val="0042427F"/>
    <w:rsid w:val="004978A6"/>
    <w:rsid w:val="004D00F9"/>
    <w:rsid w:val="004D74C2"/>
    <w:rsid w:val="005579BF"/>
    <w:rsid w:val="005610A3"/>
    <w:rsid w:val="005B269E"/>
    <w:rsid w:val="005F3BC4"/>
    <w:rsid w:val="00634B21"/>
    <w:rsid w:val="00634C49"/>
    <w:rsid w:val="00656A0C"/>
    <w:rsid w:val="00661B86"/>
    <w:rsid w:val="006C50C0"/>
    <w:rsid w:val="00706529"/>
    <w:rsid w:val="00722179"/>
    <w:rsid w:val="00727377"/>
    <w:rsid w:val="00734C8F"/>
    <w:rsid w:val="007B6981"/>
    <w:rsid w:val="007B6C90"/>
    <w:rsid w:val="0087515B"/>
    <w:rsid w:val="0088089A"/>
    <w:rsid w:val="009A638A"/>
    <w:rsid w:val="009B56BD"/>
    <w:rsid w:val="009B582C"/>
    <w:rsid w:val="009C4B40"/>
    <w:rsid w:val="00A64D08"/>
    <w:rsid w:val="00A70861"/>
    <w:rsid w:val="00A72DE6"/>
    <w:rsid w:val="00AA01A6"/>
    <w:rsid w:val="00B205A1"/>
    <w:rsid w:val="00B2069F"/>
    <w:rsid w:val="00B248FA"/>
    <w:rsid w:val="00B53C93"/>
    <w:rsid w:val="00BC6F92"/>
    <w:rsid w:val="00BE03AB"/>
    <w:rsid w:val="00C90698"/>
    <w:rsid w:val="00CE4BF2"/>
    <w:rsid w:val="00CF0F53"/>
    <w:rsid w:val="00D238ED"/>
    <w:rsid w:val="00D25C6B"/>
    <w:rsid w:val="00D474C3"/>
    <w:rsid w:val="00D808B4"/>
    <w:rsid w:val="00D83B33"/>
    <w:rsid w:val="00D92922"/>
    <w:rsid w:val="00DA0607"/>
    <w:rsid w:val="00DE6405"/>
    <w:rsid w:val="00E57B54"/>
    <w:rsid w:val="00E80053"/>
    <w:rsid w:val="00E95632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9F9"/>
    <w:pPr>
      <w:ind w:left="720"/>
      <w:contextualSpacing/>
    </w:pPr>
  </w:style>
  <w:style w:type="paragraph" w:customStyle="1" w:styleId="Default">
    <w:name w:val="Default"/>
    <w:rsid w:val="00BE03AB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5610A3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5610A3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9F9"/>
    <w:pPr>
      <w:ind w:left="720"/>
      <w:contextualSpacing/>
    </w:pPr>
  </w:style>
  <w:style w:type="paragraph" w:customStyle="1" w:styleId="Default">
    <w:name w:val="Default"/>
    <w:rsid w:val="00BE03AB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5610A3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5610A3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wc</cp:lastModifiedBy>
  <cp:revision>2</cp:revision>
  <cp:lastPrinted>2016-03-04T12:41:00Z</cp:lastPrinted>
  <dcterms:created xsi:type="dcterms:W3CDTF">2020-12-11T12:12:00Z</dcterms:created>
  <dcterms:modified xsi:type="dcterms:W3CDTF">2020-12-11T12:12:00Z</dcterms:modified>
</cp:coreProperties>
</file>