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2E" w:rsidRDefault="00431A2E" w:rsidP="00431A2E">
      <w:pPr>
        <w:pStyle w:val="Default"/>
      </w:pPr>
      <w:bookmarkStart w:id="0" w:name="_GoBack"/>
      <w:bookmarkEnd w:id="0"/>
    </w:p>
    <w:p w:rsidR="00564AF2" w:rsidRDefault="00431A2E" w:rsidP="00431A2E">
      <w:pPr>
        <w:pStyle w:val="Default"/>
        <w:jc w:val="center"/>
        <w:rPr>
          <w:b/>
          <w:bCs/>
          <w:sz w:val="32"/>
          <w:szCs w:val="32"/>
        </w:rPr>
      </w:pPr>
      <w:r w:rsidRPr="00431A2E">
        <w:rPr>
          <w:b/>
          <w:bCs/>
          <w:sz w:val="32"/>
          <w:szCs w:val="32"/>
        </w:rPr>
        <w:t>INSTRUKCJA PRAKTYK ZAWODOWYCH</w:t>
      </w:r>
    </w:p>
    <w:p w:rsidR="00564AF2" w:rsidRDefault="00564AF2" w:rsidP="00431A2E">
      <w:pPr>
        <w:pStyle w:val="Default"/>
        <w:jc w:val="center"/>
        <w:rPr>
          <w:b/>
          <w:bCs/>
          <w:sz w:val="32"/>
          <w:szCs w:val="32"/>
        </w:rPr>
      </w:pPr>
    </w:p>
    <w:p w:rsidR="00564AF2" w:rsidRPr="00564AF2" w:rsidRDefault="00564AF2" w:rsidP="00431A2E">
      <w:pPr>
        <w:pStyle w:val="Default"/>
        <w:jc w:val="center"/>
        <w:rPr>
          <w:b/>
          <w:bCs/>
          <w:sz w:val="36"/>
          <w:szCs w:val="36"/>
        </w:rPr>
      </w:pPr>
      <w:r w:rsidRPr="00564AF2">
        <w:rPr>
          <w:b/>
          <w:bCs/>
          <w:sz w:val="36"/>
          <w:szCs w:val="36"/>
        </w:rPr>
        <w:t>INŻYNIERIA BEZPIECZEŃSTWA</w:t>
      </w:r>
    </w:p>
    <w:p w:rsidR="00431A2E" w:rsidRPr="00564AF2" w:rsidRDefault="00431A2E" w:rsidP="00431A2E">
      <w:pPr>
        <w:pStyle w:val="Default"/>
        <w:jc w:val="center"/>
        <w:rPr>
          <w:sz w:val="28"/>
          <w:szCs w:val="28"/>
        </w:rPr>
      </w:pPr>
      <w:r w:rsidRPr="00564AF2">
        <w:rPr>
          <w:b/>
          <w:bCs/>
          <w:sz w:val="28"/>
          <w:szCs w:val="28"/>
        </w:rPr>
        <w:t xml:space="preserve"> STUDIA </w:t>
      </w:r>
      <w:r w:rsidR="00564AF2" w:rsidRPr="00564AF2">
        <w:rPr>
          <w:b/>
          <w:bCs/>
          <w:sz w:val="28"/>
          <w:szCs w:val="28"/>
        </w:rPr>
        <w:t>I STOPNIA,</w:t>
      </w:r>
      <w:r w:rsidR="005C01D0">
        <w:rPr>
          <w:b/>
          <w:bCs/>
          <w:sz w:val="28"/>
          <w:szCs w:val="28"/>
        </w:rPr>
        <w:t xml:space="preserve"> </w:t>
      </w:r>
      <w:r w:rsidRPr="00564AF2">
        <w:rPr>
          <w:b/>
          <w:bCs/>
          <w:sz w:val="28"/>
          <w:szCs w:val="28"/>
        </w:rPr>
        <w:t>STACJONARNE I NIESTACJONARNE</w:t>
      </w:r>
    </w:p>
    <w:p w:rsidR="00431A2E" w:rsidRPr="00564AF2" w:rsidRDefault="00564AF2" w:rsidP="00564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F2">
        <w:rPr>
          <w:rFonts w:ascii="Times New Roman" w:hAnsi="Times New Roman" w:cs="Times New Roman"/>
          <w:b/>
          <w:bCs/>
          <w:sz w:val="28"/>
          <w:szCs w:val="28"/>
        </w:rPr>
        <w:t xml:space="preserve">PROFIL PRAKTYCZNY </w:t>
      </w:r>
    </w:p>
    <w:p w:rsidR="00431A2E" w:rsidRDefault="00431A2E" w:rsidP="00431A2E">
      <w:pPr>
        <w:pStyle w:val="Default"/>
      </w:pPr>
    </w:p>
    <w:p w:rsidR="00431A2E" w:rsidRPr="00431A2E" w:rsidRDefault="00431A2E" w:rsidP="00431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A2E">
        <w:rPr>
          <w:rFonts w:ascii="Times New Roman" w:hAnsi="Times New Roman" w:cs="Times New Roman"/>
          <w:sz w:val="24"/>
          <w:szCs w:val="24"/>
        </w:rPr>
        <w:t xml:space="preserve"> </w:t>
      </w:r>
      <w:r w:rsidRPr="00431A2E">
        <w:rPr>
          <w:rFonts w:ascii="Times New Roman" w:hAnsi="Times New Roman" w:cs="Times New Roman"/>
          <w:b/>
          <w:bCs/>
          <w:sz w:val="24"/>
          <w:szCs w:val="24"/>
        </w:rPr>
        <w:t>Zagadnienia do realizacji w czasie praktyk zawodowych wraz z planem ich realizacji</w:t>
      </w:r>
    </w:p>
    <w:p w:rsidR="00431A2E" w:rsidRDefault="00431A2E" w:rsidP="00431A2E">
      <w:pPr>
        <w:pStyle w:val="Default"/>
      </w:pPr>
    </w:p>
    <w:p w:rsidR="00431A2E" w:rsidRPr="00431A2E" w:rsidRDefault="00431A2E" w:rsidP="00431A2E">
      <w:pPr>
        <w:pStyle w:val="Default"/>
        <w:jc w:val="both"/>
      </w:pPr>
      <w:r w:rsidRPr="00431A2E">
        <w:t xml:space="preserve"> </w:t>
      </w:r>
      <w:r w:rsidRPr="00431A2E">
        <w:rPr>
          <w:b/>
          <w:bCs/>
        </w:rPr>
        <w:t xml:space="preserve">1. Założenia organizacyjne praktyki </w:t>
      </w:r>
    </w:p>
    <w:p w:rsidR="00431A2E" w:rsidRDefault="00431A2E" w:rsidP="00431A2E">
      <w:pPr>
        <w:pStyle w:val="Default"/>
        <w:jc w:val="both"/>
        <w:rPr>
          <w:b/>
          <w:bCs/>
        </w:rPr>
      </w:pPr>
    </w:p>
    <w:p w:rsidR="00431A2E" w:rsidRPr="00431A2E" w:rsidRDefault="00431A2E" w:rsidP="00431A2E">
      <w:pPr>
        <w:pStyle w:val="Default"/>
        <w:jc w:val="both"/>
      </w:pPr>
      <w:r w:rsidRPr="00431A2E">
        <w:rPr>
          <w:b/>
          <w:bCs/>
        </w:rPr>
        <w:t xml:space="preserve">1.1. Informacje wstępne </w:t>
      </w:r>
    </w:p>
    <w:p w:rsidR="00431A2E" w:rsidRPr="00791A66" w:rsidRDefault="00431A2E" w:rsidP="00791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A2E" w:rsidRPr="00791A66" w:rsidRDefault="00431A2E" w:rsidP="00791A66">
      <w:pPr>
        <w:jc w:val="both"/>
        <w:rPr>
          <w:rFonts w:ascii="Times New Roman" w:hAnsi="Times New Roman" w:cs="Times New Roman"/>
          <w:sz w:val="24"/>
          <w:szCs w:val="24"/>
        </w:rPr>
      </w:pPr>
      <w:r w:rsidRPr="00791A66"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Pr="00791A66">
        <w:rPr>
          <w:rFonts w:ascii="Times New Roman" w:hAnsi="Times New Roman" w:cs="Times New Roman"/>
          <w:i/>
          <w:iCs/>
          <w:sz w:val="24"/>
          <w:szCs w:val="24"/>
        </w:rPr>
        <w:t xml:space="preserve">Inżynieria bezpieczeństwa </w:t>
      </w:r>
      <w:r w:rsidRPr="00791A66">
        <w:rPr>
          <w:rFonts w:ascii="Times New Roman" w:hAnsi="Times New Roman" w:cs="Times New Roman"/>
          <w:sz w:val="24"/>
          <w:szCs w:val="24"/>
        </w:rPr>
        <w:t>zgodnie z planem studiów</w:t>
      </w:r>
      <w:r w:rsidR="00A00238" w:rsidRPr="00791A66">
        <w:rPr>
          <w:rFonts w:ascii="Times New Roman" w:hAnsi="Times New Roman" w:cs="Times New Roman"/>
          <w:sz w:val="24"/>
          <w:szCs w:val="24"/>
        </w:rPr>
        <w:t>,</w:t>
      </w:r>
      <w:r w:rsidRPr="00791A66">
        <w:rPr>
          <w:rFonts w:ascii="Times New Roman" w:hAnsi="Times New Roman" w:cs="Times New Roman"/>
          <w:sz w:val="24"/>
          <w:szCs w:val="24"/>
        </w:rPr>
        <w:t xml:space="preserve"> zobowiązani są do odbycia przewidzianych w planie studiów praktyk zawodowych, które są nieodłączną częścią procesu dydaktycznego i podlegają obowiązkowemu zaliczeniu.</w:t>
      </w:r>
    </w:p>
    <w:p w:rsidR="008217D3" w:rsidRPr="00791A66" w:rsidRDefault="008217D3" w:rsidP="00791A66">
      <w:pPr>
        <w:pStyle w:val="Default"/>
        <w:spacing w:line="276" w:lineRule="auto"/>
      </w:pPr>
    </w:p>
    <w:p w:rsidR="008217D3" w:rsidRPr="00791A66" w:rsidRDefault="008217D3" w:rsidP="00791A66">
      <w:pPr>
        <w:pStyle w:val="Default"/>
        <w:spacing w:line="276" w:lineRule="auto"/>
      </w:pPr>
      <w:r w:rsidRPr="00791A66">
        <w:t xml:space="preserve"> </w:t>
      </w:r>
      <w:r w:rsidRPr="00791A66">
        <w:rPr>
          <w:b/>
          <w:bCs/>
        </w:rPr>
        <w:t xml:space="preserve">1.2. Cele praktyki </w:t>
      </w:r>
    </w:p>
    <w:p w:rsidR="008217D3" w:rsidRPr="00791A66" w:rsidRDefault="008217D3" w:rsidP="00791A66">
      <w:pPr>
        <w:pStyle w:val="Default"/>
        <w:spacing w:line="276" w:lineRule="auto"/>
      </w:pPr>
    </w:p>
    <w:p w:rsidR="008217D3" w:rsidRPr="00791A66" w:rsidRDefault="008217D3" w:rsidP="00791A66">
      <w:pPr>
        <w:pStyle w:val="Default"/>
        <w:spacing w:line="276" w:lineRule="auto"/>
        <w:jc w:val="both"/>
      </w:pPr>
      <w:r w:rsidRPr="00791A66">
        <w:t xml:space="preserve">Celem praktyki zawodowej jest: </w:t>
      </w:r>
    </w:p>
    <w:p w:rsidR="008217D3" w:rsidRPr="00791A66" w:rsidRDefault="008217D3" w:rsidP="00791A66">
      <w:pPr>
        <w:pStyle w:val="Default"/>
        <w:numPr>
          <w:ilvl w:val="0"/>
          <w:numId w:val="3"/>
        </w:numPr>
        <w:spacing w:after="76" w:line="276" w:lineRule="auto"/>
        <w:jc w:val="both"/>
      </w:pPr>
      <w:r w:rsidRPr="00791A66">
        <w:t xml:space="preserve">poszerzenie </w:t>
      </w:r>
      <w:r w:rsidR="003F1D39" w:rsidRPr="00791A66">
        <w:t xml:space="preserve">i pogłębienie umiejętności oraz wiedzy  </w:t>
      </w:r>
      <w:r w:rsidRPr="00791A66">
        <w:t>zdoby</w:t>
      </w:r>
      <w:r w:rsidR="003F1D39" w:rsidRPr="00791A66">
        <w:t>tych w czasie studiów</w:t>
      </w:r>
      <w:r w:rsidRPr="00791A66">
        <w:t xml:space="preserve"> </w:t>
      </w:r>
      <w:r w:rsidR="003F1D39" w:rsidRPr="00791A66">
        <w:t>poprzez praktyczną realizację zadań związanych ze studiowanym kierunkiem</w:t>
      </w:r>
    </w:p>
    <w:p w:rsidR="000B1C18" w:rsidRPr="00791A66" w:rsidRDefault="00A00238" w:rsidP="00791A66">
      <w:pPr>
        <w:pStyle w:val="Default"/>
        <w:numPr>
          <w:ilvl w:val="0"/>
          <w:numId w:val="3"/>
        </w:numPr>
        <w:spacing w:after="76" w:line="276" w:lineRule="auto"/>
        <w:jc w:val="both"/>
      </w:pPr>
      <w:r w:rsidRPr="00791A66">
        <w:t>praktyczne za</w:t>
      </w:r>
      <w:r w:rsidR="008217D3" w:rsidRPr="00791A66">
        <w:t xml:space="preserve">poznanie </w:t>
      </w:r>
      <w:r w:rsidRPr="00791A66">
        <w:t>ze specyfiką</w:t>
      </w:r>
      <w:r w:rsidR="008217D3" w:rsidRPr="00791A66">
        <w:t xml:space="preserve"> pracy zawodowej, zgodnej z</w:t>
      </w:r>
      <w:r w:rsidRPr="00791A66">
        <w:t xml:space="preserve"> </w:t>
      </w:r>
      <w:r w:rsidR="000B1C18" w:rsidRPr="00791A66">
        <w:t>kierunkiem Inżynieria bezpieczeństwa,</w:t>
      </w:r>
    </w:p>
    <w:p w:rsidR="000B1C18" w:rsidRPr="00791A66" w:rsidRDefault="00A00238" w:rsidP="00791A66">
      <w:pPr>
        <w:pStyle w:val="Default"/>
        <w:numPr>
          <w:ilvl w:val="0"/>
          <w:numId w:val="3"/>
        </w:numPr>
        <w:spacing w:after="76" w:line="276" w:lineRule="auto"/>
        <w:jc w:val="both"/>
      </w:pPr>
      <w:r w:rsidRPr="00791A66">
        <w:t>zdobycie umiejętności wykorzystania wiedzy teoretycznej</w:t>
      </w:r>
      <w:r w:rsidR="000B1C18" w:rsidRPr="00791A66">
        <w:t>,</w:t>
      </w:r>
      <w:r w:rsidRPr="00791A66">
        <w:t xml:space="preserve"> </w:t>
      </w:r>
      <w:r w:rsidR="000B1C18" w:rsidRPr="00791A66">
        <w:t>uzyskanej w trakcie studiów, w praktyce zawodowej,</w:t>
      </w:r>
    </w:p>
    <w:p w:rsidR="00884CD3" w:rsidRPr="00791A66" w:rsidRDefault="008217D3" w:rsidP="00791A66">
      <w:pPr>
        <w:pStyle w:val="Default"/>
        <w:numPr>
          <w:ilvl w:val="0"/>
          <w:numId w:val="3"/>
        </w:numPr>
        <w:spacing w:after="76" w:line="276" w:lineRule="auto"/>
        <w:jc w:val="both"/>
      </w:pPr>
      <w:r w:rsidRPr="00791A66">
        <w:t xml:space="preserve">kształcenie umiejętności niezbędnych w przyszłej pracy zawodowej, w tym m.in. umiejętności: analitycznych, organizacyjnych, pracy w zespole, nawiązywania kontaktów, prowadzenia negocjacji, a także przygotowanie studenta do </w:t>
      </w:r>
      <w:r w:rsidR="003F1D39" w:rsidRPr="00791A66">
        <w:t>s</w:t>
      </w:r>
      <w:r w:rsidRPr="00791A66">
        <w:t>amodzielności i odpowiedzialności za powierzone mu zadania, it</w:t>
      </w:r>
      <w:r w:rsidR="00564AF2" w:rsidRPr="00791A66">
        <w:t>p</w:t>
      </w:r>
    </w:p>
    <w:p w:rsidR="00884CD3" w:rsidRPr="00791A66" w:rsidRDefault="00884CD3" w:rsidP="00791A66">
      <w:pPr>
        <w:pStyle w:val="Default"/>
        <w:spacing w:line="276" w:lineRule="auto"/>
      </w:pPr>
    </w:p>
    <w:p w:rsidR="00884CD3" w:rsidRPr="00791A66" w:rsidRDefault="00884CD3" w:rsidP="00791A66">
      <w:pPr>
        <w:pStyle w:val="Default"/>
        <w:spacing w:line="276" w:lineRule="auto"/>
      </w:pPr>
    </w:p>
    <w:p w:rsidR="00884CD3" w:rsidRPr="00791A66" w:rsidRDefault="00884CD3" w:rsidP="00791A66">
      <w:pPr>
        <w:pStyle w:val="Default"/>
        <w:spacing w:line="276" w:lineRule="auto"/>
        <w:jc w:val="both"/>
        <w:rPr>
          <w:b/>
          <w:bCs/>
        </w:rPr>
      </w:pPr>
      <w:r w:rsidRPr="00791A66">
        <w:t xml:space="preserve"> </w:t>
      </w:r>
      <w:r w:rsidRPr="00791A66">
        <w:rPr>
          <w:b/>
          <w:bCs/>
        </w:rPr>
        <w:t xml:space="preserve">1.3. Organizacja praktyki </w:t>
      </w:r>
    </w:p>
    <w:p w:rsidR="00791A66" w:rsidRPr="00791A66" w:rsidRDefault="00791A66" w:rsidP="00791A66">
      <w:pPr>
        <w:pStyle w:val="Default"/>
        <w:spacing w:line="276" w:lineRule="auto"/>
        <w:jc w:val="both"/>
      </w:pPr>
    </w:p>
    <w:p w:rsidR="00884CD3" w:rsidRPr="00791A66" w:rsidRDefault="00884CD3" w:rsidP="00791A66">
      <w:pPr>
        <w:pStyle w:val="Default"/>
        <w:spacing w:after="24" w:line="276" w:lineRule="auto"/>
        <w:jc w:val="both"/>
      </w:pPr>
      <w:r w:rsidRPr="00791A66">
        <w:t>1.</w:t>
      </w:r>
      <w:r w:rsidR="00F85549">
        <w:t>3.1.</w:t>
      </w:r>
      <w:r w:rsidRPr="00791A66">
        <w:t xml:space="preserve"> Praktyki zawodowe ciągłe organizowane są w terminach ustalonych przez Dział Spraw Studenckich w porozumieniu z Dziekanem i po zatwierdzeniu przez Prorektora ds. Studenckich. </w:t>
      </w:r>
    </w:p>
    <w:p w:rsidR="00884CD3" w:rsidRPr="00791A66" w:rsidRDefault="00F85549" w:rsidP="00791A66">
      <w:pPr>
        <w:pStyle w:val="Default"/>
        <w:spacing w:after="24" w:line="276" w:lineRule="auto"/>
        <w:jc w:val="both"/>
      </w:pPr>
      <w:r>
        <w:t>1.3.</w:t>
      </w:r>
      <w:r w:rsidR="00884CD3" w:rsidRPr="00791A66">
        <w:t xml:space="preserve">2. Student może z przyczyn uznanych przez Prorektora ds. Studenckich za szczególnie uzasadnione odbyć praktykę zawodową w innym terminie niż przewidziany w organizacji </w:t>
      </w:r>
      <w:r w:rsidR="00884CD3" w:rsidRPr="00791A66">
        <w:lastRenderedPageBreak/>
        <w:t xml:space="preserve">praktyk. Zmiana terminu praktyki przez studenta może dotyczyć tylko indywidualnych przypadków losowych i nie może kolidować z zajęciami na Uczelni. </w:t>
      </w:r>
    </w:p>
    <w:p w:rsidR="00791A66" w:rsidRPr="00791A66" w:rsidRDefault="00791A66" w:rsidP="00791A66">
      <w:pPr>
        <w:pStyle w:val="Default"/>
        <w:spacing w:after="120" w:line="276" w:lineRule="auto"/>
        <w:jc w:val="both"/>
        <w:rPr>
          <w:color w:val="auto"/>
        </w:rPr>
      </w:pPr>
    </w:p>
    <w:p w:rsidR="00791A66" w:rsidRPr="00791A66" w:rsidRDefault="00F85549" w:rsidP="00791A66">
      <w:pPr>
        <w:pStyle w:val="Default"/>
        <w:spacing w:after="120" w:line="276" w:lineRule="auto"/>
        <w:jc w:val="both"/>
        <w:rPr>
          <w:color w:val="auto"/>
        </w:rPr>
      </w:pPr>
      <w:r>
        <w:rPr>
          <w:color w:val="auto"/>
        </w:rPr>
        <w:t>1.3.</w:t>
      </w:r>
      <w:r w:rsidR="00791A66">
        <w:rPr>
          <w:color w:val="auto"/>
        </w:rPr>
        <w:t xml:space="preserve">3. </w:t>
      </w:r>
      <w:r w:rsidR="00791A66" w:rsidRPr="00791A66">
        <w:rPr>
          <w:color w:val="auto"/>
        </w:rPr>
        <w:t xml:space="preserve">Praktyki zawodowe organizowane są przez Dział Spraw Studenckich Uniwersytetu Humanistyczno-Przyrodniczego im. Jana Długosza w Częstochowie w wybranej przez Studenta jednostce na podstawie pisemnej prośby, po przedłożeniu: </w:t>
      </w:r>
    </w:p>
    <w:p w:rsidR="00791A66" w:rsidRPr="00791A66" w:rsidRDefault="00791A66" w:rsidP="00791A66">
      <w:pPr>
        <w:pStyle w:val="Default"/>
        <w:numPr>
          <w:ilvl w:val="0"/>
          <w:numId w:val="8"/>
        </w:numPr>
        <w:spacing w:line="276" w:lineRule="auto"/>
        <w:ind w:left="1135" w:hanging="284"/>
        <w:jc w:val="both"/>
        <w:rPr>
          <w:color w:val="auto"/>
        </w:rPr>
      </w:pPr>
      <w:r w:rsidRPr="00791A66">
        <w:rPr>
          <w:color w:val="auto"/>
        </w:rPr>
        <w:t xml:space="preserve">pisemnej zgody kierownictwa jednostki, w której Student chce odbywać praktykę, </w:t>
      </w:r>
    </w:p>
    <w:p w:rsidR="00791A66" w:rsidRPr="00791A66" w:rsidRDefault="00791A66" w:rsidP="00791A66">
      <w:pPr>
        <w:pStyle w:val="Default"/>
        <w:numPr>
          <w:ilvl w:val="0"/>
          <w:numId w:val="8"/>
        </w:numPr>
        <w:spacing w:after="240" w:line="276" w:lineRule="auto"/>
        <w:ind w:left="1134" w:hanging="283"/>
        <w:jc w:val="both"/>
        <w:rPr>
          <w:color w:val="auto"/>
        </w:rPr>
      </w:pPr>
      <w:r w:rsidRPr="00791A66">
        <w:rPr>
          <w:color w:val="auto"/>
        </w:rPr>
        <w:t>pisemnej zgody opiekuna praktyk z ramienia Uczelni (pracownik Wydziału Nauk Ścisłych, Przyrodniczych i Technicznych UJD w Częstochowie).</w:t>
      </w:r>
    </w:p>
    <w:p w:rsidR="005B0B7F" w:rsidRPr="00791A66" w:rsidRDefault="005B0B7F" w:rsidP="00791A66">
      <w:pPr>
        <w:pStyle w:val="Default"/>
        <w:spacing w:after="24" w:line="276" w:lineRule="auto"/>
        <w:ind w:left="720"/>
        <w:jc w:val="both"/>
      </w:pPr>
    </w:p>
    <w:p w:rsidR="005B0B7F" w:rsidRPr="00791A66" w:rsidRDefault="00F85549" w:rsidP="00791A66">
      <w:pPr>
        <w:pStyle w:val="Default"/>
        <w:spacing w:line="276" w:lineRule="auto"/>
        <w:jc w:val="both"/>
      </w:pPr>
      <w:r>
        <w:t>1.3.4.</w:t>
      </w:r>
      <w:r w:rsidR="00884CD3" w:rsidRPr="00791A66">
        <w:t xml:space="preserve"> Praktyki zawodowe zorganizowane są zgodnie z planem studiów i mają charakter ciągły z oderwaniem od zajęć dydaktycznych. </w:t>
      </w:r>
      <w:r w:rsidR="00E437BE" w:rsidRPr="00791A66">
        <w:t xml:space="preserve">Zgodnie z programem studiów, Studenci powinni odbyć praktykę w następujących semestrach studiów: </w:t>
      </w:r>
      <w:r w:rsidR="00E437BE" w:rsidRPr="00BE7F34">
        <w:t xml:space="preserve">3, 5, </w:t>
      </w:r>
      <w:r w:rsidR="00BE7F34">
        <w:t xml:space="preserve">7 </w:t>
      </w:r>
      <w:r w:rsidR="00E437BE" w:rsidRPr="00791A66">
        <w:t xml:space="preserve">po </w:t>
      </w:r>
      <w:r w:rsidR="00BE7F34">
        <w:t>240</w:t>
      </w:r>
      <w:r w:rsidR="00E437BE" w:rsidRPr="00791A66">
        <w:t xml:space="preserve"> godzin</w:t>
      </w:r>
      <w:r w:rsidR="00BE7F34">
        <w:t xml:space="preserve"> </w:t>
      </w:r>
      <w:r w:rsidR="0083325A">
        <w:br/>
      </w:r>
      <w:r w:rsidR="00BE7F34">
        <w:t xml:space="preserve">(8 tygodni) </w:t>
      </w:r>
      <w:r w:rsidR="00E437BE" w:rsidRPr="00791A66">
        <w:t xml:space="preserve"> w każdym z nich (łącznie </w:t>
      </w:r>
      <w:r w:rsidR="00BE7F34">
        <w:t>720</w:t>
      </w:r>
      <w:r w:rsidR="00E437BE" w:rsidRPr="00791A66">
        <w:t xml:space="preserve"> godzin – w wymiarze  </w:t>
      </w:r>
      <w:r w:rsidR="00BE7F34">
        <w:t>6</w:t>
      </w:r>
      <w:r w:rsidR="00E437BE" w:rsidRPr="00791A66">
        <w:t xml:space="preserve"> miesięcy)</w:t>
      </w:r>
      <w:r w:rsidR="005B0B7F" w:rsidRPr="00791A66">
        <w:t>.</w:t>
      </w:r>
    </w:p>
    <w:p w:rsidR="00E437BE" w:rsidRPr="00791A66" w:rsidRDefault="00E437BE" w:rsidP="00791A66">
      <w:pPr>
        <w:pStyle w:val="Default"/>
        <w:spacing w:line="276" w:lineRule="auto"/>
        <w:jc w:val="both"/>
      </w:pPr>
      <w:r w:rsidRPr="00791A66">
        <w:t xml:space="preserve"> </w:t>
      </w:r>
    </w:p>
    <w:p w:rsidR="00E437BE" w:rsidRPr="00791A66" w:rsidRDefault="00F85549" w:rsidP="00791A66">
      <w:pPr>
        <w:pStyle w:val="Default"/>
        <w:spacing w:after="21" w:line="276" w:lineRule="auto"/>
        <w:jc w:val="both"/>
      </w:pPr>
      <w:r>
        <w:t>1.3.</w:t>
      </w:r>
      <w:r w:rsidR="00F1359B">
        <w:t>5</w:t>
      </w:r>
      <w:r w:rsidR="00E437BE" w:rsidRPr="00791A66">
        <w:t xml:space="preserve">. Wybór jednostki, w której Student odbywa praktykę powinien być ściśle związany z kierunkiem studiów. Przy wyborze instytucji, w której realizowana będzie praktyka zawodowa w poszczególnych semestrach, student powinien kierować się własnymi preferencjami i zainteresowaniami, przy czym wybór jednostek powinien zostać dokonany w sposób gwarantujący odbycie praktyki w zakresie </w:t>
      </w:r>
      <w:r w:rsidR="00EB63B9">
        <w:t>i</w:t>
      </w:r>
      <w:r w:rsidR="00E437BE" w:rsidRPr="00791A66">
        <w:t>nżynierii bezpieczeństwa i wybranej specjalności.</w:t>
      </w:r>
      <w:r w:rsidR="006B681D" w:rsidRPr="00791A66">
        <w:t xml:space="preserve"> </w:t>
      </w:r>
    </w:p>
    <w:p w:rsidR="005B0B7F" w:rsidRPr="00791A66" w:rsidRDefault="005B0B7F" w:rsidP="00791A66">
      <w:pPr>
        <w:pStyle w:val="Default"/>
        <w:spacing w:after="21" w:line="276" w:lineRule="auto"/>
        <w:jc w:val="both"/>
      </w:pPr>
    </w:p>
    <w:p w:rsidR="00E437BE" w:rsidRPr="00791A66" w:rsidRDefault="00F85549" w:rsidP="00791A66">
      <w:pPr>
        <w:pStyle w:val="Default"/>
        <w:spacing w:line="276" w:lineRule="auto"/>
        <w:jc w:val="both"/>
      </w:pPr>
      <w:r>
        <w:t>1.3.6.</w:t>
      </w:r>
      <w:r w:rsidR="00E437BE" w:rsidRPr="00791A66">
        <w:t xml:space="preserve"> Praktyki zawodowe realizowane powinny być w: </w:t>
      </w:r>
    </w:p>
    <w:p w:rsidR="00E437BE" w:rsidRPr="00791A66" w:rsidRDefault="00E437BE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1A66">
        <w:rPr>
          <w:rFonts w:ascii="Times New Roman" w:eastAsia="Times New Roman" w:hAnsi="Times New Roman" w:cs="Times New Roman"/>
          <w:sz w:val="24"/>
          <w:szCs w:val="24"/>
        </w:rPr>
        <w:t>jednostkach ochrony przeciwpożarowej,</w:t>
      </w:r>
    </w:p>
    <w:p w:rsidR="005B0B7F" w:rsidRPr="00791A66" w:rsidRDefault="00E437BE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1A66">
        <w:rPr>
          <w:rFonts w:ascii="Times New Roman" w:eastAsia="Times New Roman" w:hAnsi="Times New Roman" w:cs="Times New Roman"/>
          <w:sz w:val="24"/>
          <w:szCs w:val="24"/>
        </w:rPr>
        <w:t>w jednostkach organizacyjnych systemu zarządzania kryzysowego</w:t>
      </w:r>
      <w:r w:rsidR="005B0B7F" w:rsidRPr="00791A6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437BE" w:rsidRDefault="005B0B7F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1A6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437BE" w:rsidRPr="00791A66">
        <w:rPr>
          <w:rFonts w:ascii="Times New Roman" w:eastAsia="Times New Roman" w:hAnsi="Times New Roman" w:cs="Times New Roman"/>
          <w:sz w:val="24"/>
          <w:szCs w:val="24"/>
        </w:rPr>
        <w:t xml:space="preserve">jednostkach związanych z bezpieczeństwem pracy i </w:t>
      </w:r>
      <w:r w:rsidRPr="00791A66">
        <w:rPr>
          <w:rFonts w:ascii="Times New Roman" w:eastAsia="Times New Roman" w:hAnsi="Times New Roman" w:cs="Times New Roman"/>
          <w:sz w:val="24"/>
          <w:szCs w:val="24"/>
        </w:rPr>
        <w:t>ś</w:t>
      </w:r>
      <w:r w:rsidR="00E437BE" w:rsidRPr="00791A66">
        <w:rPr>
          <w:rFonts w:ascii="Times New Roman" w:eastAsia="Times New Roman" w:hAnsi="Times New Roman" w:cs="Times New Roman"/>
          <w:sz w:val="24"/>
          <w:szCs w:val="24"/>
        </w:rPr>
        <w:t>rodowiska</w:t>
      </w:r>
      <w:r w:rsidR="00F8554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85549" w:rsidRDefault="00F85549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jednostkach monitorowania zagrożeń,</w:t>
      </w:r>
    </w:p>
    <w:p w:rsidR="00F85549" w:rsidRDefault="00F85549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jednostkach zajmujących się zarządzaniem BHP,</w:t>
      </w:r>
    </w:p>
    <w:p w:rsidR="00F85549" w:rsidRPr="00791A66" w:rsidRDefault="00F85549" w:rsidP="00791A66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innych jednostkach związanych z inżynierią bezpieczeństwa.</w:t>
      </w:r>
    </w:p>
    <w:p w:rsidR="00E437BE" w:rsidRPr="00791A66" w:rsidRDefault="00E437BE" w:rsidP="00791A66">
      <w:pPr>
        <w:pStyle w:val="Default"/>
        <w:spacing w:line="276" w:lineRule="auto"/>
        <w:ind w:left="720"/>
        <w:jc w:val="both"/>
      </w:pPr>
    </w:p>
    <w:p w:rsidR="005B0B7F" w:rsidRDefault="005B0B7F" w:rsidP="00791A66">
      <w:pPr>
        <w:pStyle w:val="Default"/>
        <w:spacing w:line="276" w:lineRule="auto"/>
        <w:rPr>
          <w:b/>
          <w:bCs/>
        </w:rPr>
      </w:pPr>
      <w:r w:rsidRPr="00791A66">
        <w:rPr>
          <w:b/>
          <w:bCs/>
        </w:rPr>
        <w:t>1.4. Warunki zaliczenia praktyki</w:t>
      </w:r>
    </w:p>
    <w:p w:rsidR="00BE7F34" w:rsidRDefault="00BE7F34" w:rsidP="00791A66">
      <w:pPr>
        <w:pStyle w:val="Default"/>
        <w:spacing w:line="276" w:lineRule="auto"/>
        <w:rPr>
          <w:b/>
          <w:bCs/>
        </w:rPr>
      </w:pPr>
    </w:p>
    <w:p w:rsidR="00BE7F34" w:rsidRPr="0053422A" w:rsidRDefault="00BE7F34" w:rsidP="00BE7F34">
      <w:pPr>
        <w:pStyle w:val="Default"/>
        <w:spacing w:after="240" w:line="276" w:lineRule="auto"/>
        <w:jc w:val="both"/>
        <w:rPr>
          <w:color w:val="auto"/>
        </w:rPr>
      </w:pPr>
      <w:r w:rsidRPr="0053422A">
        <w:rPr>
          <w:color w:val="auto"/>
        </w:rPr>
        <w:t xml:space="preserve">W celu zaliczenia praktyki zawodowej ciągłej realizowanej w określonej jednostce, w tym również praktyk zawodowych w formie on-line, Student powinien niezwłocznie po zakończeniu praktyki przedłożyć Opiekunowi z ramienia Uczelni następujące dokumenty: </w:t>
      </w:r>
    </w:p>
    <w:p w:rsidR="00BE7F34" w:rsidRPr="0053422A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wypełniony dziennik praktyk; </w:t>
      </w:r>
    </w:p>
    <w:p w:rsidR="00BE7F34" w:rsidRPr="0053422A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opinię wraz z oceną opiekuna praktyk z ramienia jednostki, w której student  odbywał praktykę; </w:t>
      </w:r>
    </w:p>
    <w:p w:rsidR="00BE7F34" w:rsidRPr="0053422A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kartę weryfikacji efektów uczenia się; </w:t>
      </w:r>
    </w:p>
    <w:p w:rsidR="00BE7F34" w:rsidRPr="0053422A" w:rsidRDefault="00BE7F34" w:rsidP="00BE7F34">
      <w:pPr>
        <w:pStyle w:val="Default"/>
        <w:numPr>
          <w:ilvl w:val="0"/>
          <w:numId w:val="11"/>
        </w:numPr>
        <w:spacing w:line="276" w:lineRule="auto"/>
        <w:ind w:left="1560" w:hanging="426"/>
        <w:rPr>
          <w:color w:val="auto"/>
        </w:rPr>
      </w:pPr>
      <w:r w:rsidRPr="0053422A">
        <w:rPr>
          <w:color w:val="auto"/>
        </w:rPr>
        <w:t xml:space="preserve">sprawozdanie z przebiegu praktyki. </w:t>
      </w:r>
    </w:p>
    <w:p w:rsidR="00BE7F34" w:rsidRPr="0053422A" w:rsidRDefault="00BE7F34" w:rsidP="00BE7F34">
      <w:pPr>
        <w:pStyle w:val="Default"/>
        <w:spacing w:line="276" w:lineRule="auto"/>
        <w:ind w:left="1560"/>
        <w:rPr>
          <w:color w:val="auto"/>
        </w:rPr>
      </w:pPr>
    </w:p>
    <w:p w:rsidR="00BE7F34" w:rsidRPr="0053422A" w:rsidRDefault="00BE7F34" w:rsidP="00F85549">
      <w:pPr>
        <w:pStyle w:val="Default"/>
        <w:spacing w:after="240" w:line="276" w:lineRule="auto"/>
        <w:jc w:val="both"/>
        <w:rPr>
          <w:color w:val="auto"/>
        </w:rPr>
      </w:pPr>
      <w:r w:rsidRPr="0053422A">
        <w:rPr>
          <w:color w:val="auto"/>
        </w:rPr>
        <w:lastRenderedPageBreak/>
        <w:t xml:space="preserve">Na podstawie </w:t>
      </w:r>
      <w:r>
        <w:rPr>
          <w:color w:val="auto"/>
        </w:rPr>
        <w:t xml:space="preserve">analizy </w:t>
      </w:r>
      <w:r w:rsidRPr="0053422A">
        <w:rPr>
          <w:color w:val="auto"/>
        </w:rPr>
        <w:t>dokumentacji praktyki przedstawionej przez Studenta</w:t>
      </w:r>
      <w:r>
        <w:rPr>
          <w:color w:val="auto"/>
        </w:rPr>
        <w:t xml:space="preserve"> oraz rozmowy ze studentem, </w:t>
      </w:r>
      <w:r w:rsidRPr="0053422A">
        <w:rPr>
          <w:color w:val="auto"/>
        </w:rPr>
        <w:t xml:space="preserve"> </w:t>
      </w:r>
      <w:r>
        <w:rPr>
          <w:color w:val="auto"/>
        </w:rPr>
        <w:t>O</w:t>
      </w:r>
      <w:r w:rsidRPr="0053422A">
        <w:rPr>
          <w:color w:val="auto"/>
        </w:rPr>
        <w:t xml:space="preserve">piekun praktyk z ramienia Uczelni dokonuje zaliczenia i wpisu w </w:t>
      </w:r>
      <w:r>
        <w:rPr>
          <w:color w:val="auto"/>
        </w:rPr>
        <w:t xml:space="preserve"> </w:t>
      </w:r>
      <w:r w:rsidRPr="0053422A">
        <w:rPr>
          <w:color w:val="auto"/>
        </w:rPr>
        <w:t>karcie zaliczeń Studenta, pod warunkiem, że:</w:t>
      </w:r>
    </w:p>
    <w:p w:rsidR="00BE7F34" w:rsidRPr="00FB3B09" w:rsidRDefault="00BE7F34" w:rsidP="00BE7F34">
      <w:pPr>
        <w:pStyle w:val="Default"/>
        <w:numPr>
          <w:ilvl w:val="0"/>
          <w:numId w:val="12"/>
        </w:numPr>
        <w:spacing w:line="276" w:lineRule="auto"/>
        <w:ind w:left="1560" w:hanging="426"/>
        <w:jc w:val="both"/>
        <w:rPr>
          <w:strike/>
          <w:color w:val="auto"/>
        </w:rPr>
      </w:pPr>
      <w:r w:rsidRPr="0053422A">
        <w:rPr>
          <w:color w:val="auto"/>
        </w:rPr>
        <w:t>przedmiotowa praktyka została zrealizowana w wymiarze, co najmniej 90% frekwencji oraz przedstawieniu w pozostałych 10% zaświadczenia lekarskiego usprawiedliwiającego nieobecności/uzasadnionej przyczyny uznanej przez Opiekuna praktyki</w:t>
      </w:r>
      <w:r>
        <w:rPr>
          <w:color w:val="auto"/>
        </w:rPr>
        <w:t xml:space="preserve"> </w:t>
      </w:r>
    </w:p>
    <w:p w:rsidR="00BE7F34" w:rsidRPr="0053422A" w:rsidRDefault="00BE7F34" w:rsidP="00BE7F34">
      <w:pPr>
        <w:pStyle w:val="Default"/>
        <w:spacing w:line="276" w:lineRule="auto"/>
        <w:ind w:left="1134"/>
        <w:jc w:val="both"/>
        <w:rPr>
          <w:strike/>
          <w:color w:val="auto"/>
        </w:rPr>
      </w:pPr>
      <w:r>
        <w:rPr>
          <w:color w:val="auto"/>
        </w:rPr>
        <w:t>oraz</w:t>
      </w:r>
    </w:p>
    <w:p w:rsidR="007B484B" w:rsidRPr="0083325A" w:rsidRDefault="00BE7F34" w:rsidP="00791A66">
      <w:pPr>
        <w:pStyle w:val="Default"/>
        <w:numPr>
          <w:ilvl w:val="0"/>
          <w:numId w:val="12"/>
        </w:numPr>
        <w:spacing w:after="240" w:line="276" w:lineRule="auto"/>
        <w:ind w:left="1560" w:hanging="426"/>
        <w:jc w:val="both"/>
        <w:rPr>
          <w:color w:val="FF0000"/>
        </w:rPr>
      </w:pPr>
      <w:r w:rsidRPr="0053422A">
        <w:rPr>
          <w:color w:val="auto"/>
        </w:rPr>
        <w:t>zrealizowaniu wszystkich wskazanych w programie praktyki zadań/efektów</w:t>
      </w:r>
      <w:r w:rsidR="00F1359B">
        <w:rPr>
          <w:color w:val="auto"/>
        </w:rPr>
        <w:t>.</w:t>
      </w:r>
    </w:p>
    <w:p w:rsidR="008217D3" w:rsidRPr="00791A66" w:rsidRDefault="008217D3" w:rsidP="00791A66">
      <w:pPr>
        <w:pStyle w:val="Default"/>
        <w:spacing w:line="276" w:lineRule="auto"/>
        <w:jc w:val="both"/>
      </w:pPr>
      <w:r w:rsidRPr="00791A66">
        <w:t xml:space="preserve"> </w:t>
      </w:r>
    </w:p>
    <w:p w:rsidR="007B484B" w:rsidRPr="005A19C0" w:rsidRDefault="00B0757F" w:rsidP="007B484B">
      <w:pPr>
        <w:pStyle w:val="Default"/>
        <w:spacing w:after="240" w:line="276" w:lineRule="auto"/>
        <w:jc w:val="both"/>
        <w:rPr>
          <w:b/>
          <w:bCs/>
          <w:color w:val="auto"/>
        </w:rPr>
      </w:pPr>
      <w:r w:rsidRPr="00791A66">
        <w:rPr>
          <w:b/>
          <w:bCs/>
        </w:rPr>
        <w:t xml:space="preserve">2. </w:t>
      </w:r>
      <w:r w:rsidR="007B484B" w:rsidRPr="0053422A">
        <w:rPr>
          <w:b/>
          <w:bCs/>
          <w:color w:val="auto"/>
        </w:rPr>
        <w:t>Obowiązki studenta w trakcie odbywania praktyki zawodowej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40550D">
        <w:t>Zapoznanie się przed rozpoczęciem praktyk zawodowych z treścią Instrukcji praktyki i kartą przedmiotu;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40550D">
        <w:t xml:space="preserve">Niezwłoczne powiadamianie Opiekuna praktyki o problemach zaistniałych </w:t>
      </w:r>
      <w:r w:rsidRPr="0040550D">
        <w:br/>
        <w:t>w miejscu odbywania praktyki;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z w:val="24"/>
          <w:szCs w:val="24"/>
          <w:lang w:eastAsia="pl-PL"/>
        </w:rPr>
      </w:pPr>
      <w:r w:rsidRPr="0040550D">
        <w:rPr>
          <w:rStyle w:val="FontStyle17"/>
          <w:sz w:val="24"/>
          <w:szCs w:val="24"/>
          <w:lang w:eastAsia="pl-PL"/>
        </w:rPr>
        <w:t xml:space="preserve">Stosowanie się do regulaminów obowiązujących w danej placówce. W razie naruszania przez studenta obowiązującego porządku i regulaminu, Zakład pracy </w:t>
      </w:r>
      <w:r w:rsidRPr="0040550D">
        <w:rPr>
          <w:rStyle w:val="FontStyle17"/>
          <w:sz w:val="24"/>
          <w:szCs w:val="24"/>
          <w:lang w:eastAsia="pl-PL"/>
        </w:rPr>
        <w:br/>
        <w:t>w porozumieniu z Uczelnią wyciąga stosowne konsekwencje;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40550D">
        <w:rPr>
          <w:rStyle w:val="FontStyle17"/>
          <w:sz w:val="24"/>
          <w:szCs w:val="24"/>
          <w:lang w:eastAsia="pl-PL"/>
        </w:rPr>
        <w:t xml:space="preserve">Prowadzenie dziennika praktyk, w którym zamieszcza opis przebiegu każdego dnia praktyki. Dziennik praktyk wraz z oceną praktykanta powinien być poświadczony przez </w:t>
      </w:r>
      <w:r w:rsidRPr="0040550D">
        <w:t xml:space="preserve">kierownika/ dyrektora </w:t>
      </w:r>
      <w:r w:rsidRPr="0040550D">
        <w:rPr>
          <w:rStyle w:val="FontStyle17"/>
          <w:sz w:val="24"/>
          <w:szCs w:val="24"/>
          <w:lang w:eastAsia="pl-PL"/>
        </w:rPr>
        <w:t>placówki;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rStyle w:val="FontStyle17"/>
          <w:strike/>
          <w:sz w:val="24"/>
          <w:szCs w:val="24"/>
          <w:lang w:eastAsia="pl-PL"/>
        </w:rPr>
      </w:pPr>
      <w:r w:rsidRPr="0040550D">
        <w:rPr>
          <w:rStyle w:val="FontStyle17"/>
          <w:sz w:val="24"/>
          <w:szCs w:val="24"/>
          <w:lang w:eastAsia="pl-PL"/>
        </w:rPr>
        <w:t>Sporządzenie sprawozdania z przebiegu praktyki;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40550D">
        <w:rPr>
          <w:rStyle w:val="FontStyle17"/>
          <w:sz w:val="24"/>
          <w:szCs w:val="24"/>
          <w:lang w:eastAsia="pl-PL"/>
        </w:rPr>
        <w:t>Dążenie</w:t>
      </w:r>
      <w:r>
        <w:rPr>
          <w:rStyle w:val="FontStyle17"/>
          <w:sz w:val="24"/>
          <w:szCs w:val="24"/>
          <w:lang w:eastAsia="pl-PL"/>
        </w:rPr>
        <w:t xml:space="preserve"> do zrealizowania </w:t>
      </w:r>
      <w:r w:rsidRPr="0040550D">
        <w:rPr>
          <w:rStyle w:val="FontStyle17"/>
          <w:sz w:val="24"/>
          <w:szCs w:val="24"/>
          <w:lang w:eastAsia="pl-PL"/>
        </w:rPr>
        <w:t>wszystki</w:t>
      </w:r>
      <w:r>
        <w:rPr>
          <w:rStyle w:val="FontStyle17"/>
          <w:sz w:val="24"/>
          <w:szCs w:val="24"/>
          <w:lang w:eastAsia="pl-PL"/>
        </w:rPr>
        <w:t>ch</w:t>
      </w:r>
      <w:r w:rsidRPr="0040550D">
        <w:rPr>
          <w:rStyle w:val="FontStyle17"/>
          <w:sz w:val="24"/>
          <w:szCs w:val="24"/>
          <w:lang w:eastAsia="pl-PL"/>
        </w:rPr>
        <w:t xml:space="preserve"> wskazan</w:t>
      </w:r>
      <w:r>
        <w:rPr>
          <w:rStyle w:val="FontStyle17"/>
          <w:sz w:val="24"/>
          <w:szCs w:val="24"/>
          <w:lang w:eastAsia="pl-PL"/>
        </w:rPr>
        <w:t>ych</w:t>
      </w:r>
      <w:r w:rsidRPr="0040550D">
        <w:rPr>
          <w:rStyle w:val="FontStyle17"/>
          <w:sz w:val="24"/>
          <w:szCs w:val="24"/>
          <w:lang w:eastAsia="pl-PL"/>
        </w:rPr>
        <w:t xml:space="preserve"> w programie praktyki zada</w:t>
      </w:r>
      <w:r>
        <w:rPr>
          <w:rStyle w:val="FontStyle17"/>
          <w:sz w:val="24"/>
          <w:szCs w:val="24"/>
          <w:lang w:eastAsia="pl-PL"/>
        </w:rPr>
        <w:t xml:space="preserve">ń </w:t>
      </w:r>
      <w:r w:rsidRPr="0040550D">
        <w:rPr>
          <w:rStyle w:val="FontStyle17"/>
          <w:sz w:val="24"/>
          <w:szCs w:val="24"/>
          <w:lang w:eastAsia="pl-PL"/>
        </w:rPr>
        <w:t>oraz osiągn</w:t>
      </w:r>
      <w:r>
        <w:rPr>
          <w:rStyle w:val="FontStyle17"/>
          <w:sz w:val="24"/>
          <w:szCs w:val="24"/>
          <w:lang w:eastAsia="pl-PL"/>
        </w:rPr>
        <w:t xml:space="preserve">ięcia </w:t>
      </w:r>
      <w:r w:rsidRPr="0040550D">
        <w:rPr>
          <w:rStyle w:val="FontStyle17"/>
          <w:sz w:val="24"/>
          <w:szCs w:val="24"/>
          <w:lang w:eastAsia="pl-PL"/>
        </w:rPr>
        <w:t xml:space="preserve"> założon</w:t>
      </w:r>
      <w:r>
        <w:rPr>
          <w:rStyle w:val="FontStyle17"/>
          <w:sz w:val="24"/>
          <w:szCs w:val="24"/>
          <w:lang w:eastAsia="pl-PL"/>
        </w:rPr>
        <w:t>ych</w:t>
      </w:r>
      <w:r w:rsidRPr="0040550D">
        <w:rPr>
          <w:rStyle w:val="FontStyle17"/>
          <w:sz w:val="24"/>
          <w:szCs w:val="24"/>
          <w:lang w:eastAsia="pl-PL"/>
        </w:rPr>
        <w:t xml:space="preserve"> efekt</w:t>
      </w:r>
      <w:r>
        <w:rPr>
          <w:rStyle w:val="FontStyle17"/>
          <w:sz w:val="24"/>
          <w:szCs w:val="24"/>
          <w:lang w:eastAsia="pl-PL"/>
        </w:rPr>
        <w:t>ów</w:t>
      </w:r>
      <w:r w:rsidRPr="0040550D">
        <w:rPr>
          <w:rStyle w:val="FontStyle17"/>
          <w:sz w:val="24"/>
          <w:szCs w:val="24"/>
          <w:lang w:eastAsia="pl-PL"/>
        </w:rPr>
        <w:t xml:space="preserve"> uczenia się</w:t>
      </w:r>
      <w:r w:rsidRPr="0040550D">
        <w:t>, a także naby</w:t>
      </w:r>
      <w:r>
        <w:t>cie</w:t>
      </w:r>
      <w:r w:rsidRPr="0040550D">
        <w:t xml:space="preserve"> kompetencj</w:t>
      </w:r>
      <w:r>
        <w:t>i</w:t>
      </w:r>
      <w:r w:rsidRPr="0040550D">
        <w:t xml:space="preserve"> społeczn</w:t>
      </w:r>
      <w:r>
        <w:t>ych</w:t>
      </w:r>
      <w:r w:rsidRPr="0040550D">
        <w:rPr>
          <w:lang w:eastAsia="pl-PL"/>
        </w:rPr>
        <w:t>;</w:t>
      </w:r>
    </w:p>
    <w:p w:rsidR="0040550D" w:rsidRPr="0040550D" w:rsidRDefault="0040550D" w:rsidP="0040550D">
      <w:pPr>
        <w:pStyle w:val="Style2"/>
        <w:widowControl/>
        <w:numPr>
          <w:ilvl w:val="0"/>
          <w:numId w:val="13"/>
        </w:numPr>
        <w:tabs>
          <w:tab w:val="left" w:pos="993"/>
        </w:tabs>
        <w:spacing w:before="60" w:line="276" w:lineRule="auto"/>
        <w:ind w:left="993" w:hanging="567"/>
        <w:rPr>
          <w:lang w:eastAsia="pl-PL"/>
        </w:rPr>
      </w:pPr>
      <w:r w:rsidRPr="0040550D">
        <w:rPr>
          <w:rFonts w:cstheme="minorHAnsi"/>
        </w:rPr>
        <w:t>Nabycie umiejętności praktycznych w zakresie zastosowania posiadanej wiedzy teoretycznej do rozwiązania problemów z zakresu szeroko rozumianej i</w:t>
      </w:r>
      <w:r>
        <w:rPr>
          <w:rFonts w:cstheme="minorHAnsi"/>
        </w:rPr>
        <w:t>nżynierii</w:t>
      </w:r>
      <w:r w:rsidRPr="0040550D">
        <w:rPr>
          <w:rFonts w:cstheme="minorHAnsi"/>
        </w:rPr>
        <w:t xml:space="preserve"> bezpieczeństwa.</w:t>
      </w:r>
    </w:p>
    <w:p w:rsidR="0040550D" w:rsidRDefault="0040550D" w:rsidP="00791A66">
      <w:pPr>
        <w:pStyle w:val="Default"/>
        <w:spacing w:line="276" w:lineRule="auto"/>
        <w:rPr>
          <w:b/>
          <w:bCs/>
        </w:rPr>
      </w:pPr>
    </w:p>
    <w:p w:rsidR="00B0757F" w:rsidRDefault="00B0757F" w:rsidP="00791A66">
      <w:pPr>
        <w:pStyle w:val="Default"/>
        <w:spacing w:line="276" w:lineRule="auto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045BA3" w:rsidRDefault="00045BA3" w:rsidP="00F1359B">
      <w:pPr>
        <w:pStyle w:val="Default"/>
        <w:spacing w:line="276" w:lineRule="auto"/>
        <w:jc w:val="both"/>
        <w:rPr>
          <w:b/>
          <w:bCs/>
        </w:rPr>
      </w:pPr>
    </w:p>
    <w:p w:rsidR="00F1359B" w:rsidRDefault="00F1359B" w:rsidP="00F1359B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 w:rsidRPr="00EB63B9">
        <w:rPr>
          <w:b/>
          <w:bCs/>
        </w:rPr>
        <w:t>3</w:t>
      </w:r>
      <w:r>
        <w:t xml:space="preserve">. </w:t>
      </w:r>
      <w:r w:rsidRPr="0053422A">
        <w:rPr>
          <w:b/>
          <w:bCs/>
          <w:color w:val="auto"/>
          <w:sz w:val="23"/>
          <w:szCs w:val="23"/>
        </w:rPr>
        <w:t>Zakres programowy praktyk zawodowych</w:t>
      </w:r>
    </w:p>
    <w:p w:rsidR="005C01D0" w:rsidRPr="0053422A" w:rsidRDefault="005C01D0" w:rsidP="00F1359B">
      <w:pPr>
        <w:pStyle w:val="Default"/>
        <w:spacing w:line="276" w:lineRule="auto"/>
        <w:jc w:val="both"/>
        <w:rPr>
          <w:b/>
          <w:color w:val="auto"/>
          <w:sz w:val="23"/>
          <w:szCs w:val="23"/>
        </w:rPr>
      </w:pP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32"/>
        <w:gridCol w:w="3704"/>
        <w:gridCol w:w="992"/>
        <w:gridCol w:w="709"/>
        <w:gridCol w:w="709"/>
        <w:gridCol w:w="567"/>
        <w:gridCol w:w="709"/>
        <w:gridCol w:w="567"/>
      </w:tblGrid>
      <w:tr w:rsidR="005C01D0" w:rsidTr="002F2B5A">
        <w:tc>
          <w:tcPr>
            <w:tcW w:w="832" w:type="dxa"/>
            <w:vMerge w:val="restart"/>
          </w:tcPr>
          <w:p w:rsidR="005C01D0" w:rsidRPr="00332D7A" w:rsidRDefault="005C01D0" w:rsidP="002F2B5A">
            <w:pPr>
              <w:rPr>
                <w:b/>
                <w:bCs/>
              </w:rPr>
            </w:pPr>
            <w:r w:rsidRPr="00332D7A">
              <w:rPr>
                <w:b/>
                <w:bCs/>
              </w:rPr>
              <w:lastRenderedPageBreak/>
              <w:t xml:space="preserve">LP. </w:t>
            </w:r>
          </w:p>
        </w:tc>
        <w:tc>
          <w:tcPr>
            <w:tcW w:w="3704" w:type="dxa"/>
            <w:vMerge w:val="restart"/>
          </w:tcPr>
          <w:p w:rsidR="005C01D0" w:rsidRPr="005C01D0" w:rsidRDefault="005C01D0" w:rsidP="002F2B5A">
            <w:pPr>
              <w:rPr>
                <w:b/>
                <w:bCs/>
              </w:rPr>
            </w:pPr>
            <w:r w:rsidRPr="005C01D0">
              <w:rPr>
                <w:b/>
                <w:bCs/>
              </w:rPr>
              <w:t>Zakres programowy praktyk</w:t>
            </w:r>
          </w:p>
        </w:tc>
        <w:tc>
          <w:tcPr>
            <w:tcW w:w="992" w:type="dxa"/>
            <w:vMerge w:val="restart"/>
          </w:tcPr>
          <w:p w:rsidR="005C01D0" w:rsidRPr="005C01D0" w:rsidRDefault="005C01D0" w:rsidP="002F2B5A">
            <w:pPr>
              <w:rPr>
                <w:b/>
                <w:bCs/>
                <w:sz w:val="20"/>
                <w:szCs w:val="20"/>
              </w:rPr>
            </w:pPr>
            <w:r w:rsidRPr="005C01D0">
              <w:rPr>
                <w:b/>
                <w:bCs/>
                <w:sz w:val="20"/>
                <w:szCs w:val="20"/>
              </w:rPr>
              <w:t xml:space="preserve">Odniesienie do efektów przedmiotowych </w:t>
            </w:r>
          </w:p>
        </w:tc>
        <w:tc>
          <w:tcPr>
            <w:tcW w:w="3261" w:type="dxa"/>
            <w:gridSpan w:val="5"/>
          </w:tcPr>
          <w:p w:rsidR="005C01D0" w:rsidRPr="005C01D0" w:rsidRDefault="005C01D0" w:rsidP="002F2B5A">
            <w:pPr>
              <w:rPr>
                <w:b/>
                <w:bCs/>
              </w:rPr>
            </w:pPr>
            <w:r w:rsidRPr="005C01D0">
              <w:rPr>
                <w:b/>
                <w:bCs/>
              </w:rPr>
              <w:t>Efekt osiągany w ramach praktyki zawodowej</w:t>
            </w:r>
          </w:p>
        </w:tc>
      </w:tr>
      <w:tr w:rsidR="005C01D0" w:rsidTr="00332D7A">
        <w:tc>
          <w:tcPr>
            <w:tcW w:w="832" w:type="dxa"/>
            <w:vMerge/>
          </w:tcPr>
          <w:p w:rsidR="005C01D0" w:rsidRDefault="005C01D0" w:rsidP="002F2B5A"/>
        </w:tc>
        <w:tc>
          <w:tcPr>
            <w:tcW w:w="3704" w:type="dxa"/>
            <w:vMerge/>
          </w:tcPr>
          <w:p w:rsidR="005C01D0" w:rsidRDefault="005C01D0" w:rsidP="002F2B5A"/>
        </w:tc>
        <w:tc>
          <w:tcPr>
            <w:tcW w:w="992" w:type="dxa"/>
            <w:vMerge/>
          </w:tcPr>
          <w:p w:rsidR="005C01D0" w:rsidRPr="005C01D0" w:rsidRDefault="005C01D0" w:rsidP="002F2B5A">
            <w:pPr>
              <w:rPr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PZ1</w:t>
            </w:r>
          </w:p>
        </w:tc>
        <w:tc>
          <w:tcPr>
            <w:tcW w:w="1276" w:type="dxa"/>
            <w:gridSpan w:val="2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PZ2</w:t>
            </w:r>
          </w:p>
        </w:tc>
        <w:tc>
          <w:tcPr>
            <w:tcW w:w="1276" w:type="dxa"/>
            <w:gridSpan w:val="2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PZ3</w:t>
            </w:r>
          </w:p>
        </w:tc>
      </w:tr>
      <w:tr w:rsidR="005C01D0" w:rsidTr="00332D7A">
        <w:tc>
          <w:tcPr>
            <w:tcW w:w="832" w:type="dxa"/>
            <w:vMerge/>
          </w:tcPr>
          <w:p w:rsidR="005C01D0" w:rsidRDefault="005C01D0" w:rsidP="002F2B5A"/>
        </w:tc>
        <w:tc>
          <w:tcPr>
            <w:tcW w:w="3704" w:type="dxa"/>
            <w:vMerge/>
          </w:tcPr>
          <w:p w:rsidR="005C01D0" w:rsidRDefault="005C01D0" w:rsidP="002F2B5A"/>
        </w:tc>
        <w:tc>
          <w:tcPr>
            <w:tcW w:w="992" w:type="dxa"/>
            <w:vMerge/>
          </w:tcPr>
          <w:p w:rsidR="005C01D0" w:rsidRPr="005C01D0" w:rsidRDefault="005C01D0" w:rsidP="002F2B5A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P</w:t>
            </w:r>
          </w:p>
        </w:tc>
        <w:tc>
          <w:tcPr>
            <w:tcW w:w="567" w:type="dxa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N</w:t>
            </w:r>
          </w:p>
        </w:tc>
        <w:tc>
          <w:tcPr>
            <w:tcW w:w="709" w:type="dxa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P</w:t>
            </w:r>
          </w:p>
        </w:tc>
        <w:tc>
          <w:tcPr>
            <w:tcW w:w="567" w:type="dxa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N</w:t>
            </w: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Zapoznanie się z regulaminem jednostki, w tym z przepisami BHP i ppoż., ochrony tajemnicy służbowej i państwowej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K_W04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Poznanie zasad funkcjonowania wybranych działów technicznych zakładu, ze szczególnym uwzględnieniem zagadnień związanych z inżynierią bezpieczeństwa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K_W03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K_U12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Zapoznanie się z zarządzaniem zasobami ludzkimi  w j</w:t>
            </w:r>
            <w:r w:rsidR="006708CB">
              <w:rPr>
                <w:szCs w:val="24"/>
              </w:rPr>
              <w:t>ednostce, z obiegiem dokumentów</w:t>
            </w:r>
            <w:r w:rsidRPr="006708CB">
              <w:rPr>
                <w:szCs w:val="24"/>
              </w:rPr>
              <w:t>, przepływem informacji, procesami podejmowania decyzji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K_W04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K_U14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Zapoznanie się ze stosowanymi w instytucji/przedsiębiorstwie  rozwiązaniami standardowych problemów zawodowych.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K_U15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K_K01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Zapoznanie się ze specjalistycznym oprogramowaniem i rozwiązaniami systemowymi związanymi z zapewnieniem bezpieczeństwa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K_U20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K_U15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K_U02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 xml:space="preserve">Poznanie praktycznych zastosowań i wykorzystania rozwiązań prawnych, procedur, algorytmów i przepisów ukierunkowanych na zapewnienie bezpieczeństwa 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K_W04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Poznanie zasad wykorzystania posiadanej wiedzy teoretycznej związanej ze studiowanym kierunkiem, analizowaniem, wnioskowaniem i kompleksowym opracowywaniem rozwiązań o charakterze  profilaktycznym, ukierunkowanych na zapewnianie bezpieczeństwa.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K_U08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K_U11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K_U12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Wykonywanie zadań inżynieryjno-organizacyjnych, uznanych przez osoby bezpośrednio nadzorujące przebieg praktyki za istotne z punktu widzenia specyfiki działalności instytucji, w której realizowana jest praktyka.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K_W03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K_U08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K_U05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73A9A" w:rsidRPr="006708CB" w:rsidRDefault="005C01D0" w:rsidP="006708CB">
            <w:pPr>
              <w:pStyle w:val="Default"/>
              <w:jc w:val="left"/>
            </w:pPr>
            <w:r w:rsidRPr="006708CB">
              <w:t xml:space="preserve">Poznanie zasad identyfikacji rzeczywistych zagrożeń BHP </w:t>
            </w:r>
            <w:r w:rsidRPr="006708CB">
              <w:lastRenderedPageBreak/>
              <w:t>występujących w zakładzie oraz sposobów zapobiegania im.</w:t>
            </w:r>
            <w:r w:rsidR="00573A9A" w:rsidRPr="006708CB">
              <w:t xml:space="preserve"> </w:t>
            </w:r>
          </w:p>
          <w:p w:rsidR="005C01D0" w:rsidRPr="006708CB" w:rsidRDefault="005C01D0" w:rsidP="006708CB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lastRenderedPageBreak/>
              <w:t>K_U11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lastRenderedPageBreak/>
              <w:t>K_U07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73A9A" w:rsidRPr="006708CB" w:rsidRDefault="005C01D0" w:rsidP="006708CB">
            <w:pPr>
              <w:pStyle w:val="Default"/>
              <w:jc w:val="left"/>
            </w:pPr>
            <w:r w:rsidRPr="006708CB">
              <w:t>Nabycie praktycznych umiejętności związanych analizowaniem, wnioskowaniem i opracowywaniem działań o charakterze profilaktycznym, ukierunkowanym na zapewnianie bezpieczeństwa</w:t>
            </w:r>
            <w:r w:rsidR="00573A9A" w:rsidRPr="006708CB">
              <w:t xml:space="preserve"> w tym doborem środków bezpieczeństwa i ochrony właściwych do przewidywanych zagrożeń </w:t>
            </w:r>
          </w:p>
          <w:p w:rsidR="005C01D0" w:rsidRPr="006708CB" w:rsidRDefault="005C01D0" w:rsidP="006708CB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K_U20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K_U11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K_U10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X</w:t>
            </w: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Nabycie umiejętności utrzymywania właściwych relacji w środowisku zawodowym, w tym komunikacji z użyciem specjalistycznej terminologii.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K_K01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K_K02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K_U17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5C01D0">
            <w:pPr>
              <w:jc w:val="center"/>
              <w:rPr>
                <w:b/>
                <w:bCs/>
                <w:szCs w:val="24"/>
              </w:rPr>
            </w:pPr>
            <w:r w:rsidRPr="006708CB">
              <w:rPr>
                <w:b/>
                <w:bCs/>
                <w:szCs w:val="24"/>
              </w:rPr>
              <w:t>X</w:t>
            </w:r>
          </w:p>
        </w:tc>
        <w:tc>
          <w:tcPr>
            <w:tcW w:w="567" w:type="dxa"/>
          </w:tcPr>
          <w:p w:rsidR="005C01D0" w:rsidRPr="005C01D0" w:rsidRDefault="005C01D0" w:rsidP="005C01D0">
            <w:pPr>
              <w:jc w:val="center"/>
              <w:rPr>
                <w:b/>
                <w:bCs/>
              </w:rPr>
            </w:pPr>
          </w:p>
        </w:tc>
      </w:tr>
      <w:tr w:rsidR="005C01D0" w:rsidTr="00332D7A">
        <w:tc>
          <w:tcPr>
            <w:tcW w:w="832" w:type="dxa"/>
          </w:tcPr>
          <w:p w:rsidR="005C01D0" w:rsidRDefault="005C01D0" w:rsidP="005C01D0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3704" w:type="dxa"/>
          </w:tcPr>
          <w:p w:rsidR="005C01D0" w:rsidRPr="006708CB" w:rsidRDefault="005C01D0" w:rsidP="006708CB">
            <w:pPr>
              <w:jc w:val="left"/>
              <w:rPr>
                <w:szCs w:val="24"/>
              </w:rPr>
            </w:pPr>
            <w:r w:rsidRPr="006708CB">
              <w:rPr>
                <w:szCs w:val="24"/>
              </w:rPr>
              <w:t>Nabycie umiejętności dostrzegania problemów technicznych występujących w miejscu odbywania praktyki oraz ich kreatywnego rozwiązywania.</w:t>
            </w:r>
          </w:p>
        </w:tc>
        <w:tc>
          <w:tcPr>
            <w:tcW w:w="992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K_K02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  <w:r w:rsidRPr="006708CB">
              <w:rPr>
                <w:szCs w:val="24"/>
              </w:rPr>
              <w:t>K_K03</w:t>
            </w:r>
          </w:p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5C01D0" w:rsidRPr="006708CB" w:rsidRDefault="005C01D0" w:rsidP="002F2B5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5C01D0" w:rsidRPr="005C01D0" w:rsidRDefault="005C01D0" w:rsidP="002F2B5A">
            <w:pPr>
              <w:jc w:val="center"/>
              <w:rPr>
                <w:b/>
                <w:bCs/>
              </w:rPr>
            </w:pPr>
            <w:r w:rsidRPr="005C01D0">
              <w:rPr>
                <w:b/>
                <w:bCs/>
              </w:rPr>
              <w:t>X</w:t>
            </w:r>
          </w:p>
        </w:tc>
      </w:tr>
    </w:tbl>
    <w:p w:rsidR="0040550D" w:rsidRDefault="0040550D" w:rsidP="00791A66">
      <w:pPr>
        <w:pStyle w:val="Default"/>
        <w:spacing w:line="276" w:lineRule="auto"/>
      </w:pPr>
    </w:p>
    <w:p w:rsidR="00332D7A" w:rsidRPr="00046D9C" w:rsidRDefault="00332D7A" w:rsidP="00332D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PZ1 – pierwsza praktyka realizowana w semestrze 3</w:t>
      </w:r>
    </w:p>
    <w:p w:rsidR="00332D7A" w:rsidRPr="00046D9C" w:rsidRDefault="00332D7A" w:rsidP="00332D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PZ2 – druga praktyka realizowana w semestrze 5</w:t>
      </w:r>
    </w:p>
    <w:p w:rsidR="00332D7A" w:rsidRPr="00046D9C" w:rsidRDefault="00332D7A" w:rsidP="00332D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 xml:space="preserve">PZ3 – trzecia praktyka realizowana w semestrze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332D7A" w:rsidRPr="00046D9C" w:rsidRDefault="00332D7A" w:rsidP="00332D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P – efekt pogłębion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332D7A" w:rsidRDefault="00332D7A" w:rsidP="00332D7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6D9C">
        <w:rPr>
          <w:rFonts w:ascii="Times New Roman" w:eastAsia="Times New Roman" w:hAnsi="Times New Roman" w:cs="Times New Roman"/>
          <w:sz w:val="20"/>
          <w:szCs w:val="20"/>
        </w:rPr>
        <w:t>N - efekt now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3741BC" w:rsidRDefault="003741BC" w:rsidP="00791A66">
      <w:pPr>
        <w:pStyle w:val="Default"/>
        <w:spacing w:line="276" w:lineRule="auto"/>
      </w:pPr>
    </w:p>
    <w:p w:rsidR="003741BC" w:rsidRDefault="003741BC" w:rsidP="00791A66">
      <w:pPr>
        <w:pStyle w:val="Default"/>
        <w:spacing w:line="276" w:lineRule="auto"/>
      </w:pPr>
    </w:p>
    <w:p w:rsidR="00B0757F" w:rsidRPr="00791A66" w:rsidRDefault="00EB63B9" w:rsidP="00791A66">
      <w:pPr>
        <w:pStyle w:val="Default"/>
        <w:spacing w:line="276" w:lineRule="auto"/>
      </w:pPr>
      <w:r>
        <w:rPr>
          <w:b/>
          <w:bCs/>
        </w:rPr>
        <w:t>4</w:t>
      </w:r>
      <w:r w:rsidR="00B0757F" w:rsidRPr="00791A66">
        <w:rPr>
          <w:b/>
          <w:bCs/>
        </w:rPr>
        <w:t xml:space="preserve">. Uwagi ogólne </w:t>
      </w:r>
    </w:p>
    <w:p w:rsidR="008217D3" w:rsidRPr="00791A66" w:rsidRDefault="00B0757F" w:rsidP="00791A66">
      <w:pPr>
        <w:jc w:val="both"/>
        <w:rPr>
          <w:rFonts w:ascii="Times New Roman" w:hAnsi="Times New Roman" w:cs="Times New Roman"/>
          <w:sz w:val="24"/>
          <w:szCs w:val="24"/>
        </w:rPr>
      </w:pPr>
      <w:r w:rsidRPr="00791A66">
        <w:rPr>
          <w:rFonts w:ascii="Times New Roman" w:hAnsi="Times New Roman" w:cs="Times New Roman"/>
          <w:sz w:val="24"/>
          <w:szCs w:val="24"/>
        </w:rPr>
        <w:t>W obowiązku studenta jest zdobycie najbardziej kompleksowych umiejętności praktycznych oraz wiedzy o funkcjonowaniu jednostki, w której odbywał praktykę. Zakres tych umiejętności jest studentowi przydatny do wypracowania świadomości na temat wymagań, jakimi będzie musiał legitymować się podejmując pracę zawodową. Poprzez swą postawę moralną i etyczną student powinien godnie reprezentować macierzystą Uczelnię.</w:t>
      </w:r>
    </w:p>
    <w:sectPr w:rsidR="008217D3" w:rsidRPr="00791A66" w:rsidSect="00D8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890"/>
    <w:multiLevelType w:val="hybridMultilevel"/>
    <w:tmpl w:val="E3C2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DD6"/>
    <w:multiLevelType w:val="hybridMultilevel"/>
    <w:tmpl w:val="4762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37F7E"/>
    <w:multiLevelType w:val="hybridMultilevel"/>
    <w:tmpl w:val="97DE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A3C"/>
    <w:multiLevelType w:val="hybridMultilevel"/>
    <w:tmpl w:val="8A1AB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D1E"/>
    <w:multiLevelType w:val="hybridMultilevel"/>
    <w:tmpl w:val="9F3E96D8"/>
    <w:lvl w:ilvl="0" w:tplc="0BC01D2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4484"/>
    <w:multiLevelType w:val="hybridMultilevel"/>
    <w:tmpl w:val="8C9A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B78F3"/>
    <w:multiLevelType w:val="hybridMultilevel"/>
    <w:tmpl w:val="B44E9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CC0EF7"/>
    <w:multiLevelType w:val="multilevel"/>
    <w:tmpl w:val="EC589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5918D0"/>
    <w:multiLevelType w:val="hybridMultilevel"/>
    <w:tmpl w:val="190E8642"/>
    <w:lvl w:ilvl="0" w:tplc="092A06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28075DE"/>
    <w:multiLevelType w:val="multilevel"/>
    <w:tmpl w:val="4D4A8C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6F01A3"/>
    <w:multiLevelType w:val="hybridMultilevel"/>
    <w:tmpl w:val="01C4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A4D20"/>
    <w:multiLevelType w:val="hybridMultilevel"/>
    <w:tmpl w:val="04322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A782F"/>
    <w:multiLevelType w:val="multilevel"/>
    <w:tmpl w:val="7EEC954C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trike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3C31EA"/>
    <w:multiLevelType w:val="hybridMultilevel"/>
    <w:tmpl w:val="1DD85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E"/>
    <w:rsid w:val="00045BA3"/>
    <w:rsid w:val="000476F9"/>
    <w:rsid w:val="000B1C18"/>
    <w:rsid w:val="00284EA4"/>
    <w:rsid w:val="002F1908"/>
    <w:rsid w:val="00332D7A"/>
    <w:rsid w:val="003741BC"/>
    <w:rsid w:val="003F1D39"/>
    <w:rsid w:val="0040550D"/>
    <w:rsid w:val="00431A2E"/>
    <w:rsid w:val="004A679D"/>
    <w:rsid w:val="00564AF2"/>
    <w:rsid w:val="00573A9A"/>
    <w:rsid w:val="005B0B7F"/>
    <w:rsid w:val="005C01D0"/>
    <w:rsid w:val="006708CB"/>
    <w:rsid w:val="006B681D"/>
    <w:rsid w:val="00791A66"/>
    <w:rsid w:val="007B484B"/>
    <w:rsid w:val="007D0068"/>
    <w:rsid w:val="008217D3"/>
    <w:rsid w:val="0083325A"/>
    <w:rsid w:val="00871B06"/>
    <w:rsid w:val="00884CD3"/>
    <w:rsid w:val="00A00238"/>
    <w:rsid w:val="00B0757F"/>
    <w:rsid w:val="00BE7F34"/>
    <w:rsid w:val="00CA319D"/>
    <w:rsid w:val="00D204CF"/>
    <w:rsid w:val="00D861B4"/>
    <w:rsid w:val="00DB2E79"/>
    <w:rsid w:val="00E34C32"/>
    <w:rsid w:val="00E437BE"/>
    <w:rsid w:val="00EA1B8A"/>
    <w:rsid w:val="00EA4E93"/>
    <w:rsid w:val="00EB63B9"/>
    <w:rsid w:val="00F1359B"/>
    <w:rsid w:val="00F8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7BE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40550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40550D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5C01D0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7BE"/>
    <w:pPr>
      <w:ind w:left="720"/>
      <w:contextualSpacing/>
    </w:pPr>
  </w:style>
  <w:style w:type="character" w:customStyle="1" w:styleId="FontStyle17">
    <w:name w:val="Font Style17"/>
    <w:basedOn w:val="Domylnaczcionkaakapitu"/>
    <w:uiPriority w:val="99"/>
    <w:rsid w:val="0040550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40550D"/>
    <w:pPr>
      <w:widowControl w:val="0"/>
      <w:autoSpaceDE w:val="0"/>
      <w:autoSpaceDN w:val="0"/>
      <w:adjustRightInd w:val="0"/>
      <w:spacing w:after="0" w:line="245" w:lineRule="exact"/>
      <w:ind w:hanging="336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39"/>
    <w:rsid w:val="005C01D0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Świątek-Prokop</dc:creator>
  <cp:lastModifiedBy>celcat</cp:lastModifiedBy>
  <cp:revision>2</cp:revision>
  <cp:lastPrinted>2021-06-08T08:24:00Z</cp:lastPrinted>
  <dcterms:created xsi:type="dcterms:W3CDTF">2025-09-15T10:33:00Z</dcterms:created>
  <dcterms:modified xsi:type="dcterms:W3CDTF">2025-09-15T10:33:00Z</dcterms:modified>
</cp:coreProperties>
</file>