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E6" w:rsidRDefault="001C11E6" w:rsidP="009F59D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INSTRUKCJA PRAKTYK ZAWODOWYCH</w:t>
      </w:r>
    </w:p>
    <w:p w:rsidR="001C11E6" w:rsidRDefault="001C11E6" w:rsidP="009F59D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A42589">
        <w:rPr>
          <w:b/>
          <w:bCs/>
          <w:sz w:val="22"/>
          <w:szCs w:val="22"/>
        </w:rPr>
        <w:t>(</w:t>
      </w:r>
      <w:r w:rsidR="00046D9C" w:rsidRPr="00046D9C">
        <w:rPr>
          <w:b/>
          <w:bCs/>
          <w:sz w:val="22"/>
          <w:szCs w:val="22"/>
        </w:rPr>
        <w:t xml:space="preserve">dla studentów rozpoczynających kształcenie od roku akademickiego </w:t>
      </w:r>
      <w:r w:rsidR="002F3159">
        <w:rPr>
          <w:b/>
          <w:bCs/>
          <w:color w:val="auto"/>
          <w:sz w:val="22"/>
          <w:szCs w:val="22"/>
        </w:rPr>
        <w:t>2021/2022</w:t>
      </w:r>
      <w:r w:rsidR="00046D9C">
        <w:rPr>
          <w:b/>
          <w:bCs/>
          <w:color w:val="auto"/>
          <w:sz w:val="22"/>
          <w:szCs w:val="22"/>
        </w:rPr>
        <w:t xml:space="preserve"> i kolejnych</w:t>
      </w:r>
      <w:r w:rsidRPr="000353CC">
        <w:rPr>
          <w:b/>
          <w:bCs/>
          <w:color w:val="auto"/>
          <w:sz w:val="22"/>
          <w:szCs w:val="22"/>
        </w:rPr>
        <w:t>)</w:t>
      </w:r>
    </w:p>
    <w:p w:rsidR="001C11E6" w:rsidRPr="00A42589" w:rsidRDefault="001C11E6" w:rsidP="009F59D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1C11E6" w:rsidRPr="007B6AC5" w:rsidRDefault="001C11E6" w:rsidP="009F59DE">
      <w:pPr>
        <w:pStyle w:val="Default"/>
        <w:spacing w:line="276" w:lineRule="auto"/>
        <w:jc w:val="center"/>
        <w:rPr>
          <w:b/>
          <w:bCs/>
        </w:rPr>
      </w:pPr>
      <w:r w:rsidRPr="007B6AC5">
        <w:rPr>
          <w:b/>
          <w:bCs/>
          <w:sz w:val="28"/>
          <w:szCs w:val="28"/>
        </w:rPr>
        <w:t>KRYMINALISTYKA I SYSTEMY BEZPIECZEŃSTWA</w:t>
      </w:r>
      <w:r w:rsidRPr="007B6AC5">
        <w:rPr>
          <w:b/>
          <w:bCs/>
          <w:sz w:val="28"/>
          <w:szCs w:val="28"/>
        </w:rPr>
        <w:br/>
      </w:r>
      <w:r w:rsidRPr="007B6AC5">
        <w:rPr>
          <w:b/>
          <w:bCs/>
        </w:rPr>
        <w:t>STUDIA I STOPNIA, STACJONARNE I NIESTACJONARNE</w:t>
      </w:r>
    </w:p>
    <w:p w:rsidR="001C11E6" w:rsidRPr="007B6AC5" w:rsidRDefault="001C11E6" w:rsidP="009F59DE">
      <w:pPr>
        <w:pStyle w:val="Default"/>
        <w:spacing w:line="276" w:lineRule="auto"/>
        <w:jc w:val="center"/>
        <w:rPr>
          <w:b/>
          <w:bCs/>
          <w:color w:val="auto"/>
        </w:rPr>
      </w:pPr>
      <w:r w:rsidRPr="007B6AC5">
        <w:rPr>
          <w:b/>
          <w:bCs/>
        </w:rPr>
        <w:t>PROFIL</w:t>
      </w:r>
      <w:r w:rsidRPr="007B6AC5">
        <w:rPr>
          <w:b/>
          <w:bCs/>
          <w:color w:val="auto"/>
        </w:rPr>
        <w:t xml:space="preserve"> </w:t>
      </w:r>
      <w:r w:rsidR="00C110D4" w:rsidRPr="007B6AC5">
        <w:rPr>
          <w:b/>
          <w:bCs/>
          <w:color w:val="auto"/>
        </w:rPr>
        <w:t>PRAKTYCZNY</w:t>
      </w:r>
    </w:p>
    <w:p w:rsidR="0062722F" w:rsidRPr="007B6AC5" w:rsidRDefault="0062722F" w:rsidP="009F59DE">
      <w:pPr>
        <w:pStyle w:val="Default"/>
        <w:spacing w:line="276" w:lineRule="auto"/>
        <w:jc w:val="center"/>
      </w:pPr>
    </w:p>
    <w:p w:rsidR="00214F72" w:rsidRPr="0062722F" w:rsidRDefault="00214F72" w:rsidP="009F59DE">
      <w:pPr>
        <w:pStyle w:val="Default"/>
        <w:spacing w:line="276" w:lineRule="auto"/>
        <w:jc w:val="center"/>
        <w:rPr>
          <w:sz w:val="20"/>
          <w:szCs w:val="20"/>
        </w:rPr>
      </w:pP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  <w:r w:rsidRPr="004772BF">
        <w:rPr>
          <w:b/>
          <w:bCs/>
          <w:color w:val="auto"/>
        </w:rPr>
        <w:t>Zagadnienia do realizacji w czasie praktyk zawodowych wraz z planem ich realizacji</w:t>
      </w: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  <w:r w:rsidRPr="004772BF">
        <w:rPr>
          <w:b/>
          <w:bCs/>
          <w:color w:val="auto"/>
        </w:rPr>
        <w:t xml:space="preserve">1. Założenia organizacyjne praktyki </w:t>
      </w: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</w:p>
    <w:p w:rsidR="00BE355E" w:rsidRPr="004772BF" w:rsidRDefault="00BE355E" w:rsidP="00F8201A">
      <w:pPr>
        <w:pStyle w:val="Default"/>
        <w:numPr>
          <w:ilvl w:val="1"/>
          <w:numId w:val="37"/>
        </w:numPr>
        <w:spacing w:line="276" w:lineRule="auto"/>
        <w:ind w:hanging="574"/>
        <w:jc w:val="both"/>
        <w:rPr>
          <w:color w:val="auto"/>
        </w:rPr>
      </w:pPr>
      <w:r w:rsidRPr="004772BF">
        <w:rPr>
          <w:b/>
          <w:bCs/>
          <w:color w:val="auto"/>
        </w:rPr>
        <w:t xml:space="preserve">Informacje wstępne </w:t>
      </w: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</w:p>
    <w:p w:rsidR="00BE355E" w:rsidRDefault="00BE355E" w:rsidP="0053422A">
      <w:pPr>
        <w:pStyle w:val="Default"/>
        <w:spacing w:line="276" w:lineRule="auto"/>
        <w:jc w:val="both"/>
        <w:rPr>
          <w:color w:val="auto"/>
        </w:rPr>
      </w:pPr>
      <w:r w:rsidRPr="004772BF">
        <w:rPr>
          <w:color w:val="auto"/>
        </w:rPr>
        <w:t xml:space="preserve">Studenci kierunku </w:t>
      </w:r>
      <w:r w:rsidRPr="004772BF">
        <w:rPr>
          <w:b/>
          <w:i/>
          <w:color w:val="auto"/>
        </w:rPr>
        <w:t>Kryminalistyka i Systemy Bezpieczeństwa</w:t>
      </w:r>
      <w:r w:rsidRPr="004772BF">
        <w:rPr>
          <w:color w:val="auto"/>
        </w:rPr>
        <w:t xml:space="preserve"> zgodnie z planem studiów zobowiązani są do odbyc</w:t>
      </w:r>
      <w:r w:rsidRPr="0053422A">
        <w:rPr>
          <w:color w:val="auto"/>
        </w:rPr>
        <w:t xml:space="preserve">ia przewidzianych w planie studiów praktyk zawodowych, które są nieodłączną częścią procesu dydaktycznego i podlegają obowiązkowemu zaliczeniu. </w:t>
      </w:r>
    </w:p>
    <w:p w:rsidR="00F8201A" w:rsidRPr="0053422A" w:rsidRDefault="00F8201A" w:rsidP="0053422A">
      <w:pPr>
        <w:pStyle w:val="Default"/>
        <w:spacing w:line="276" w:lineRule="auto"/>
        <w:jc w:val="both"/>
        <w:rPr>
          <w:color w:val="auto"/>
        </w:rPr>
      </w:pPr>
    </w:p>
    <w:p w:rsidR="00BE355E" w:rsidRPr="00F8201A" w:rsidRDefault="00BE355E" w:rsidP="00F8201A">
      <w:pPr>
        <w:pStyle w:val="Default"/>
        <w:numPr>
          <w:ilvl w:val="1"/>
          <w:numId w:val="37"/>
        </w:numPr>
        <w:spacing w:line="276" w:lineRule="auto"/>
        <w:ind w:hanging="574"/>
        <w:jc w:val="both"/>
        <w:rPr>
          <w:color w:val="auto"/>
        </w:rPr>
      </w:pPr>
      <w:r w:rsidRPr="00F8201A">
        <w:rPr>
          <w:b/>
          <w:bCs/>
          <w:color w:val="auto"/>
        </w:rPr>
        <w:t xml:space="preserve">Cele praktyki </w:t>
      </w:r>
    </w:p>
    <w:p w:rsidR="00AF7EFC" w:rsidRPr="0053422A" w:rsidRDefault="00AF7EFC" w:rsidP="0053422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E355E" w:rsidRPr="0053422A" w:rsidRDefault="00A83E42" w:rsidP="00A83E42">
      <w:pPr>
        <w:pStyle w:val="Default"/>
        <w:spacing w:after="240" w:line="276" w:lineRule="auto"/>
        <w:jc w:val="both"/>
        <w:rPr>
          <w:color w:val="auto"/>
        </w:rPr>
      </w:pPr>
      <w:r>
        <w:rPr>
          <w:color w:val="auto"/>
        </w:rPr>
        <w:t>Celem praktyki zawodowej jest:</w:t>
      </w:r>
    </w:p>
    <w:p w:rsidR="00C110D4" w:rsidRPr="00046D9C" w:rsidRDefault="00C110D4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 xml:space="preserve">pogłębienie i poszerzenie umiejętności zdobytych przez studenta w czasie studiów </w:t>
      </w:r>
    </w:p>
    <w:p w:rsidR="00C110D4" w:rsidRPr="00046D9C" w:rsidRDefault="00C110D4" w:rsidP="00046D9C">
      <w:pPr>
        <w:pStyle w:val="Akapitzlist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i nabycie nowych umiejętności poprzez praktyczne rozwiązywanie rzeczywistych zadań zawodowych. Poszerzenie wiedzy zdobytej w czasie studiów;</w:t>
      </w:r>
    </w:p>
    <w:p w:rsidR="00C110D4" w:rsidRPr="00046D9C" w:rsidRDefault="00C110D4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zapoznanie studentów z organizacją i funkcjonowaniem zakładu pracy/instytucji oraz ich komórek związanych z realizacją zadań bezpośrednio powiązanych z kierunkiem studiów;</w:t>
      </w:r>
    </w:p>
    <w:p w:rsidR="00C110D4" w:rsidRPr="00046D9C" w:rsidRDefault="00C110D4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poznanie środowiska zawodowego, zasad etyki zawodowej;</w:t>
      </w:r>
    </w:p>
    <w:p w:rsidR="00C110D4" w:rsidRPr="00046D9C" w:rsidRDefault="00BE355E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poznanie specyfiki pracy zawodowej, zgodn</w:t>
      </w:r>
      <w:r w:rsidR="00C110D4" w:rsidRPr="00046D9C">
        <w:rPr>
          <w:rFonts w:eastAsiaTheme="minorHAnsi"/>
          <w:lang w:eastAsia="en-US"/>
        </w:rPr>
        <w:t>ej z kierunkiem kształcenia;</w:t>
      </w:r>
    </w:p>
    <w:p w:rsidR="00C110D4" w:rsidRPr="00046D9C" w:rsidRDefault="00BE355E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wykształcenie umiejętności zastosowania wiedzy teoretycznej zdobytej w toku studiów w praktyce (integracja wiedzy teoretycznej z praktyczn</w:t>
      </w:r>
      <w:r w:rsidR="00906CF9" w:rsidRPr="00046D9C">
        <w:rPr>
          <w:rFonts w:eastAsiaTheme="minorHAnsi"/>
          <w:lang w:eastAsia="en-US"/>
        </w:rPr>
        <w:t>ymi umiejętnościami</w:t>
      </w:r>
      <w:r w:rsidR="00C110D4" w:rsidRPr="00046D9C">
        <w:rPr>
          <w:rFonts w:eastAsiaTheme="minorHAnsi"/>
          <w:lang w:eastAsia="en-US"/>
        </w:rPr>
        <w:t>);</w:t>
      </w:r>
    </w:p>
    <w:p w:rsidR="00C110D4" w:rsidRPr="00046D9C" w:rsidRDefault="00BE355E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kształcenie umiejętności niezbędnych w przyszłej pracy zawodowej, w tym m.in. umiejętności: analitycznych, organizacyjnych, pracy w zespole, nawiązywania kontaktów, prowadzenia negocjacji, a także przygotowanie studenta do samodzielności i odpowiedzialności za powierzone mu zadania</w:t>
      </w:r>
      <w:r w:rsidR="00046D9C">
        <w:rPr>
          <w:rFonts w:eastAsiaTheme="minorHAnsi"/>
          <w:lang w:eastAsia="en-US"/>
        </w:rPr>
        <w:t xml:space="preserve">. </w:t>
      </w:r>
    </w:p>
    <w:p w:rsidR="00BE355E" w:rsidRPr="0053422A" w:rsidRDefault="00BE355E" w:rsidP="00046D9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E355E" w:rsidRPr="0053422A" w:rsidRDefault="00BE355E" w:rsidP="00F8201A">
      <w:pPr>
        <w:pStyle w:val="Default"/>
        <w:numPr>
          <w:ilvl w:val="1"/>
          <w:numId w:val="20"/>
        </w:numPr>
        <w:spacing w:line="276" w:lineRule="auto"/>
        <w:ind w:left="426" w:hanging="284"/>
        <w:jc w:val="both"/>
        <w:rPr>
          <w:color w:val="auto"/>
          <w:sz w:val="23"/>
          <w:szCs w:val="23"/>
        </w:rPr>
      </w:pPr>
      <w:r w:rsidRPr="0053422A">
        <w:rPr>
          <w:b/>
          <w:bCs/>
          <w:color w:val="auto"/>
          <w:sz w:val="23"/>
          <w:szCs w:val="23"/>
        </w:rPr>
        <w:t xml:space="preserve">Organizacja praktyki </w:t>
      </w:r>
    </w:p>
    <w:p w:rsidR="00BE355E" w:rsidRPr="0053422A" w:rsidRDefault="00BE355E" w:rsidP="00046D9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1D0DAE" w:rsidRPr="0053422A" w:rsidRDefault="001D0DAE" w:rsidP="00046D9C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 xml:space="preserve">Praktyki zawodowe organizowane są w terminach ustalonych przez Dział Spraw Studenckich w porozumieniu z Dziekanem i po zatwierdzeniu przez Prorektora </w:t>
      </w:r>
      <w:r w:rsidR="000353CC" w:rsidRPr="0053422A">
        <w:rPr>
          <w:color w:val="auto"/>
        </w:rPr>
        <w:br/>
      </w:r>
      <w:r w:rsidRPr="0053422A">
        <w:rPr>
          <w:color w:val="auto"/>
        </w:rPr>
        <w:t xml:space="preserve">ds. Studenckich. </w:t>
      </w:r>
    </w:p>
    <w:p w:rsidR="001D0DAE" w:rsidRPr="0053422A" w:rsidRDefault="001D0DAE" w:rsidP="0053422A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lastRenderedPageBreak/>
        <w:t xml:space="preserve">Student może z przyczyn uznanych przez Prorektora ds. Studenckich za szczególnie uzasadnione odbyć praktykę zawodową w innym terminie niż przewidziany </w:t>
      </w:r>
      <w:r w:rsidR="000353CC" w:rsidRPr="0053422A">
        <w:rPr>
          <w:color w:val="auto"/>
        </w:rPr>
        <w:br/>
      </w:r>
      <w:r w:rsidRPr="0053422A">
        <w:rPr>
          <w:color w:val="auto"/>
        </w:rPr>
        <w:t xml:space="preserve">w organizacji praktyk. Zmiana terminu praktyki przez studenta może dotyczyć tylko indywidualnych przypadków losowych i nie może kolidować z zajęciami na Uczelni. </w:t>
      </w:r>
    </w:p>
    <w:p w:rsidR="001D0DAE" w:rsidRPr="0053422A" w:rsidRDefault="001D0DAE" w:rsidP="0053422A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 xml:space="preserve">Praktyki zawodowe organizowane są przez Dział Spraw Studenckich Uniwersytetu Humanistyczno-Przyrodniczego im. Jana Długosza w Częstochowie w wybranej przez Studenta jednostce na podstawie pisemnej prośby, po przedłożeniu: </w:t>
      </w:r>
    </w:p>
    <w:p w:rsidR="001D0DAE" w:rsidRPr="0053422A" w:rsidRDefault="001D0DAE" w:rsidP="0053422A">
      <w:pPr>
        <w:pStyle w:val="Default"/>
        <w:numPr>
          <w:ilvl w:val="0"/>
          <w:numId w:val="19"/>
        </w:numPr>
        <w:spacing w:line="276" w:lineRule="auto"/>
        <w:ind w:left="1135" w:hanging="284"/>
        <w:jc w:val="both"/>
        <w:rPr>
          <w:color w:val="auto"/>
        </w:rPr>
      </w:pPr>
      <w:r w:rsidRPr="0053422A">
        <w:rPr>
          <w:color w:val="auto"/>
        </w:rPr>
        <w:t xml:space="preserve">pisemnej zgody kierownictwa jednostki, w której Student chce odbywać praktykę, </w:t>
      </w:r>
    </w:p>
    <w:p w:rsidR="001D0DAE" w:rsidRPr="0053422A" w:rsidRDefault="001D0DAE" w:rsidP="004772BF">
      <w:pPr>
        <w:pStyle w:val="Default"/>
        <w:numPr>
          <w:ilvl w:val="0"/>
          <w:numId w:val="19"/>
        </w:numPr>
        <w:spacing w:after="240" w:line="276" w:lineRule="auto"/>
        <w:ind w:left="1134" w:hanging="283"/>
        <w:jc w:val="both"/>
        <w:rPr>
          <w:color w:val="auto"/>
        </w:rPr>
      </w:pPr>
      <w:r w:rsidRPr="0053422A">
        <w:rPr>
          <w:color w:val="auto"/>
        </w:rPr>
        <w:t>pisemnej zgody opiekuna praktyk z ramienia Uczelni (pracownik Wydziału Nauk Ścisłych, Przyrodniczych i Technicznych UJD w Częstochowie)</w:t>
      </w:r>
      <w:r w:rsidR="004772BF">
        <w:rPr>
          <w:color w:val="auto"/>
        </w:rPr>
        <w:t>.</w:t>
      </w:r>
    </w:p>
    <w:p w:rsidR="001D0DAE" w:rsidRPr="0053422A" w:rsidRDefault="001D0DAE" w:rsidP="0053422A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 xml:space="preserve">Praktyki zawodowe zorganizowane są zgodnie z planem studiów i </w:t>
      </w:r>
      <w:r w:rsidR="002363E1">
        <w:rPr>
          <w:color w:val="auto"/>
        </w:rPr>
        <w:t xml:space="preserve">są integralną częścią zajęć dydaktycznych. </w:t>
      </w:r>
      <w:r w:rsidRPr="0053422A">
        <w:rPr>
          <w:color w:val="auto"/>
        </w:rPr>
        <w:t>Zgodnie z programem studiów, Studenci powinni odbyć praktykę w następujących semestrach studiów: 3, 5 i 6</w:t>
      </w:r>
      <w:r w:rsidR="002363E1">
        <w:rPr>
          <w:color w:val="auto"/>
        </w:rPr>
        <w:t xml:space="preserve"> </w:t>
      </w:r>
      <w:r w:rsidRPr="0053422A">
        <w:rPr>
          <w:color w:val="auto"/>
        </w:rPr>
        <w:t xml:space="preserve">po </w:t>
      </w:r>
      <w:r w:rsidR="00AD5352" w:rsidRPr="0053422A">
        <w:rPr>
          <w:color w:val="auto"/>
        </w:rPr>
        <w:t>24</w:t>
      </w:r>
      <w:r w:rsidR="00334879" w:rsidRPr="0053422A">
        <w:rPr>
          <w:color w:val="auto"/>
        </w:rPr>
        <w:t>0</w:t>
      </w:r>
      <w:r w:rsidRPr="0053422A">
        <w:rPr>
          <w:color w:val="auto"/>
        </w:rPr>
        <w:t xml:space="preserve"> godzin</w:t>
      </w:r>
      <w:r w:rsidR="002363E1">
        <w:rPr>
          <w:color w:val="auto"/>
        </w:rPr>
        <w:t xml:space="preserve"> zegarowych/320 godzin lekcyjnych (</w:t>
      </w:r>
      <w:r w:rsidR="00130036">
        <w:rPr>
          <w:color w:val="auto"/>
        </w:rPr>
        <w:t>2 miesiące</w:t>
      </w:r>
      <w:r w:rsidR="00334879" w:rsidRPr="0053422A">
        <w:rPr>
          <w:color w:val="auto"/>
        </w:rPr>
        <w:t>)</w:t>
      </w:r>
      <w:r w:rsidRPr="0053422A">
        <w:rPr>
          <w:color w:val="auto"/>
        </w:rPr>
        <w:t xml:space="preserve"> w każdym z semestrze</w:t>
      </w:r>
      <w:r w:rsidR="00130036">
        <w:rPr>
          <w:color w:val="auto"/>
        </w:rPr>
        <w:t>. Ł</w:t>
      </w:r>
      <w:r w:rsidRPr="0053422A">
        <w:rPr>
          <w:color w:val="auto"/>
        </w:rPr>
        <w:t xml:space="preserve">ącznie </w:t>
      </w:r>
      <w:r w:rsidR="00130036">
        <w:rPr>
          <w:color w:val="auto"/>
        </w:rPr>
        <w:t xml:space="preserve">w trakcie studiów student odbywa praktykę w wymiarze </w:t>
      </w:r>
      <w:r w:rsidR="00AD5352" w:rsidRPr="0053422A">
        <w:rPr>
          <w:color w:val="auto"/>
        </w:rPr>
        <w:t>720</w:t>
      </w:r>
      <w:r w:rsidR="00334879" w:rsidRPr="0053422A">
        <w:rPr>
          <w:color w:val="auto"/>
        </w:rPr>
        <w:t xml:space="preserve"> godzin</w:t>
      </w:r>
      <w:r w:rsidR="002363E1">
        <w:rPr>
          <w:color w:val="auto"/>
        </w:rPr>
        <w:t xml:space="preserve"> zegarowych/960 godzin lekcyjnych</w:t>
      </w:r>
      <w:r w:rsidR="00130036">
        <w:rPr>
          <w:color w:val="auto"/>
        </w:rPr>
        <w:t xml:space="preserve"> - </w:t>
      </w:r>
      <w:r w:rsidR="002363E1">
        <w:rPr>
          <w:color w:val="auto"/>
        </w:rPr>
        <w:t xml:space="preserve"> </w:t>
      </w:r>
      <w:r w:rsidR="00AD5352" w:rsidRPr="0053422A">
        <w:rPr>
          <w:color w:val="auto"/>
        </w:rPr>
        <w:t>6</w:t>
      </w:r>
      <w:r w:rsidRPr="0053422A">
        <w:rPr>
          <w:color w:val="auto"/>
        </w:rPr>
        <w:t xml:space="preserve"> miesięcy).</w:t>
      </w:r>
    </w:p>
    <w:p w:rsidR="001D0DAE" w:rsidRPr="0053422A" w:rsidRDefault="001D0DAE" w:rsidP="0053422A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 xml:space="preserve">Wybór jednostki, w której Student odbywa praktykę powinien być związany </w:t>
      </w:r>
      <w:r w:rsidR="000D3415" w:rsidRPr="0053422A">
        <w:rPr>
          <w:color w:val="auto"/>
        </w:rPr>
        <w:br/>
      </w:r>
      <w:r w:rsidRPr="0053422A">
        <w:rPr>
          <w:color w:val="auto"/>
        </w:rPr>
        <w:t>z k</w:t>
      </w:r>
      <w:r w:rsidR="00FB3B09">
        <w:rPr>
          <w:color w:val="auto"/>
        </w:rPr>
        <w:t>ierunkiem studiów. Przy wyborze jednostki (zakładu pracy/instytucji)</w:t>
      </w:r>
      <w:r w:rsidRPr="0053422A">
        <w:rPr>
          <w:color w:val="auto"/>
        </w:rPr>
        <w:t xml:space="preserve">, w której realizowana będzie praktyka zawodowa w poszczególnych semestrach, student powinien kierować się własnymi preferencjami i zainteresowaniami, przy czym wybór jednostek powinien zostać dokonany w sposób gwarantujący odbycie praktyki w zakresie Kryminalistyki i Systemów Bezpieczeństwa i/lub wybranej specjalności. </w:t>
      </w:r>
    </w:p>
    <w:p w:rsidR="00BE355E" w:rsidRPr="0053422A" w:rsidRDefault="00BE355E" w:rsidP="0053422A">
      <w:pPr>
        <w:pStyle w:val="Default"/>
        <w:spacing w:after="120" w:line="276" w:lineRule="auto"/>
        <w:ind w:left="851"/>
        <w:jc w:val="both"/>
        <w:rPr>
          <w:color w:val="auto"/>
        </w:rPr>
      </w:pPr>
      <w:r w:rsidRPr="0053422A">
        <w:rPr>
          <w:color w:val="auto"/>
        </w:rPr>
        <w:t xml:space="preserve">Praktyki zawodowe realizowane </w:t>
      </w:r>
      <w:r w:rsidR="009474EA" w:rsidRPr="0053422A">
        <w:rPr>
          <w:color w:val="auto"/>
        </w:rPr>
        <w:t>powinny być</w:t>
      </w:r>
      <w:r w:rsidR="001547DC" w:rsidRPr="0053422A">
        <w:rPr>
          <w:color w:val="auto"/>
        </w:rPr>
        <w:t xml:space="preserve"> w</w:t>
      </w:r>
      <w:r w:rsidRPr="0053422A">
        <w:rPr>
          <w:color w:val="auto"/>
        </w:rPr>
        <w:t xml:space="preserve">: 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laboratoriach kryminalistycznych,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wywiadowniach gospodarczych,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przedsiębiorstwach świadczących usługi detektywistyczne,</w:t>
      </w:r>
    </w:p>
    <w:p w:rsidR="004865EB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 xml:space="preserve">jednostkach </w:t>
      </w:r>
      <w:r w:rsidR="004865EB" w:rsidRPr="0053422A">
        <w:rPr>
          <w:sz w:val="24"/>
          <w:szCs w:val="24"/>
        </w:rPr>
        <w:t>służb mundurowych takich jak:</w:t>
      </w:r>
    </w:p>
    <w:p w:rsidR="004865EB" w:rsidRPr="0053422A" w:rsidRDefault="001547DC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Policj</w:t>
      </w:r>
      <w:r w:rsidR="004865EB" w:rsidRPr="0053422A">
        <w:rPr>
          <w:sz w:val="24"/>
          <w:szCs w:val="24"/>
        </w:rPr>
        <w:t>a</w:t>
      </w:r>
      <w:r w:rsidRPr="0053422A">
        <w:rPr>
          <w:sz w:val="24"/>
          <w:szCs w:val="24"/>
        </w:rPr>
        <w:t>,</w:t>
      </w:r>
    </w:p>
    <w:p w:rsidR="004865EB" w:rsidRPr="0053422A" w:rsidRDefault="001547DC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Straż Miejsk</w:t>
      </w:r>
      <w:r w:rsidR="004865EB" w:rsidRPr="0053422A">
        <w:rPr>
          <w:sz w:val="24"/>
          <w:szCs w:val="24"/>
        </w:rPr>
        <w:t>a</w:t>
      </w:r>
      <w:r w:rsidRPr="0053422A">
        <w:rPr>
          <w:sz w:val="24"/>
          <w:szCs w:val="24"/>
        </w:rPr>
        <w:t>,</w:t>
      </w:r>
    </w:p>
    <w:p w:rsidR="004865EB" w:rsidRPr="0053422A" w:rsidRDefault="001547DC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Straż Pożarn</w:t>
      </w:r>
      <w:r w:rsidR="004865EB" w:rsidRPr="0053422A">
        <w:rPr>
          <w:sz w:val="24"/>
          <w:szCs w:val="24"/>
        </w:rPr>
        <w:t>a</w:t>
      </w:r>
      <w:r w:rsidR="00B733CF" w:rsidRPr="0053422A">
        <w:rPr>
          <w:sz w:val="24"/>
          <w:szCs w:val="24"/>
        </w:rPr>
        <w:t>,</w:t>
      </w:r>
    </w:p>
    <w:p w:rsidR="004865EB" w:rsidRPr="0053422A" w:rsidRDefault="004865EB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Straż Ochrony Kolei,</w:t>
      </w:r>
    </w:p>
    <w:p w:rsidR="004865EB" w:rsidRPr="0053422A" w:rsidRDefault="004865EB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Służba Więzienna,</w:t>
      </w:r>
    </w:p>
    <w:p w:rsidR="001547DC" w:rsidRPr="0053422A" w:rsidRDefault="004865EB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Straż Graniczna,</w:t>
      </w:r>
    </w:p>
    <w:p w:rsidR="00B03524" w:rsidRPr="0053422A" w:rsidRDefault="00B03524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Wojsko,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firmach zajmujących się ochroną osób i mienia,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jednostkach zapewniających ochronę i bezpieczeństwo instytucji finansowych i</w:t>
      </w:r>
      <w:r w:rsidR="001C3F82" w:rsidRPr="0053422A">
        <w:rPr>
          <w:sz w:val="24"/>
          <w:szCs w:val="24"/>
        </w:rPr>
        <w:t> </w:t>
      </w:r>
      <w:r w:rsidR="00B733CF" w:rsidRPr="0053422A">
        <w:rPr>
          <w:sz w:val="24"/>
          <w:szCs w:val="24"/>
        </w:rPr>
        <w:t>przedsiębiorstw produkcyjnych,</w:t>
      </w:r>
    </w:p>
    <w:p w:rsidR="002F78B6" w:rsidRPr="0053422A" w:rsidRDefault="002F78B6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firmach ubezpieczeniowych,</w:t>
      </w:r>
    </w:p>
    <w:p w:rsidR="00BE355E" w:rsidRPr="0053422A" w:rsidRDefault="00BE355E" w:rsidP="0053422A">
      <w:pPr>
        <w:pStyle w:val="Default"/>
        <w:numPr>
          <w:ilvl w:val="1"/>
          <w:numId w:val="17"/>
        </w:numPr>
        <w:spacing w:after="240" w:line="276" w:lineRule="auto"/>
        <w:jc w:val="both"/>
        <w:rPr>
          <w:color w:val="auto"/>
        </w:rPr>
      </w:pPr>
      <w:r w:rsidRPr="0053422A">
        <w:rPr>
          <w:color w:val="auto"/>
        </w:rPr>
        <w:t xml:space="preserve">innych jednostkach związanych z </w:t>
      </w:r>
      <w:r w:rsidR="001547DC" w:rsidRPr="0053422A">
        <w:rPr>
          <w:color w:val="auto"/>
        </w:rPr>
        <w:t xml:space="preserve">kryminalistyką i systemami bezpieczeństwa. </w:t>
      </w:r>
    </w:p>
    <w:p w:rsidR="00DA3211" w:rsidRPr="00FB3B09" w:rsidRDefault="00DA3211" w:rsidP="00C21F1E">
      <w:pPr>
        <w:pStyle w:val="Default"/>
        <w:spacing w:after="120" w:line="276" w:lineRule="auto"/>
        <w:jc w:val="both"/>
        <w:rPr>
          <w:b/>
          <w:bCs/>
          <w:color w:val="FF0000"/>
        </w:rPr>
      </w:pPr>
    </w:p>
    <w:p w:rsidR="00634389" w:rsidRPr="0053422A" w:rsidRDefault="00BE355E" w:rsidP="00F8201A">
      <w:pPr>
        <w:pStyle w:val="Default"/>
        <w:numPr>
          <w:ilvl w:val="1"/>
          <w:numId w:val="21"/>
        </w:numPr>
        <w:spacing w:after="240" w:line="276" w:lineRule="auto"/>
        <w:ind w:left="851" w:hanging="709"/>
        <w:jc w:val="both"/>
        <w:rPr>
          <w:b/>
          <w:bCs/>
          <w:color w:val="auto"/>
          <w:szCs w:val="23"/>
        </w:rPr>
      </w:pPr>
      <w:r w:rsidRPr="0053422A">
        <w:rPr>
          <w:b/>
          <w:bCs/>
          <w:color w:val="auto"/>
          <w:szCs w:val="23"/>
        </w:rPr>
        <w:lastRenderedPageBreak/>
        <w:t xml:space="preserve">Warunki zaliczenia praktyki: </w:t>
      </w:r>
    </w:p>
    <w:p w:rsidR="001D0DAE" w:rsidRPr="0053422A" w:rsidRDefault="00342649" w:rsidP="0053422A">
      <w:pPr>
        <w:pStyle w:val="Default"/>
        <w:numPr>
          <w:ilvl w:val="2"/>
          <w:numId w:val="21"/>
        </w:numPr>
        <w:spacing w:after="24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>W celu zaliczenia praktyk</w:t>
      </w:r>
      <w:r w:rsidR="00FE50B6" w:rsidRPr="0053422A">
        <w:rPr>
          <w:color w:val="auto"/>
        </w:rPr>
        <w:t>i</w:t>
      </w:r>
      <w:r w:rsidR="00794CD2" w:rsidRPr="0053422A">
        <w:rPr>
          <w:color w:val="auto"/>
        </w:rPr>
        <w:t xml:space="preserve"> zawodow</w:t>
      </w:r>
      <w:r w:rsidR="00FE50B6" w:rsidRPr="0053422A">
        <w:rPr>
          <w:color w:val="auto"/>
        </w:rPr>
        <w:t>ej</w:t>
      </w:r>
      <w:r w:rsidRPr="0053422A">
        <w:rPr>
          <w:color w:val="auto"/>
        </w:rPr>
        <w:t xml:space="preserve"> c</w:t>
      </w:r>
      <w:r w:rsidR="00FE50B6" w:rsidRPr="0053422A">
        <w:rPr>
          <w:color w:val="auto"/>
        </w:rPr>
        <w:t>iągłej realizowanej w określonej jednostce</w:t>
      </w:r>
      <w:r w:rsidRPr="0053422A">
        <w:rPr>
          <w:color w:val="auto"/>
        </w:rPr>
        <w:t>, w tym również</w:t>
      </w:r>
      <w:r w:rsidR="009B46A1" w:rsidRPr="0053422A">
        <w:rPr>
          <w:color w:val="auto"/>
        </w:rPr>
        <w:t xml:space="preserve"> praktyk zawodowych w formie on</w:t>
      </w:r>
      <w:r w:rsidR="00AD5352" w:rsidRPr="0053422A">
        <w:rPr>
          <w:color w:val="auto"/>
        </w:rPr>
        <w:t>-</w:t>
      </w:r>
      <w:r w:rsidRPr="0053422A">
        <w:rPr>
          <w:color w:val="auto"/>
        </w:rPr>
        <w:t>line,</w:t>
      </w:r>
      <w:r w:rsidR="00312585" w:rsidRPr="0053422A">
        <w:rPr>
          <w:color w:val="auto"/>
        </w:rPr>
        <w:t xml:space="preserve"> </w:t>
      </w:r>
      <w:r w:rsidR="001D0DAE" w:rsidRPr="0053422A">
        <w:rPr>
          <w:color w:val="auto"/>
        </w:rPr>
        <w:t>Student powinien niezwłocznie po zakończeniu praktyki p</w:t>
      </w:r>
      <w:r w:rsidR="009B46A1" w:rsidRPr="0053422A">
        <w:rPr>
          <w:color w:val="auto"/>
        </w:rPr>
        <w:t>rzedłożyć O</w:t>
      </w:r>
      <w:r w:rsidR="001D0DAE" w:rsidRPr="0053422A">
        <w:rPr>
          <w:color w:val="auto"/>
        </w:rPr>
        <w:t xml:space="preserve">piekunowi z ramienia Uczelni następujące dokumenty: </w:t>
      </w:r>
    </w:p>
    <w:p w:rsidR="001D0DAE" w:rsidRPr="0053422A" w:rsidRDefault="001D0DAE" w:rsidP="0053422A">
      <w:pPr>
        <w:pStyle w:val="Default"/>
        <w:numPr>
          <w:ilvl w:val="0"/>
          <w:numId w:val="22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wypełniony dziennik praktyk; </w:t>
      </w:r>
    </w:p>
    <w:p w:rsidR="001D0DAE" w:rsidRPr="0053422A" w:rsidRDefault="001D0DAE" w:rsidP="0053422A">
      <w:pPr>
        <w:pStyle w:val="Default"/>
        <w:numPr>
          <w:ilvl w:val="0"/>
          <w:numId w:val="22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opinię wraz z oceną opiekuna praktyk z ramienia </w:t>
      </w:r>
      <w:r w:rsidR="004772BF" w:rsidRPr="0053422A">
        <w:rPr>
          <w:color w:val="auto"/>
        </w:rPr>
        <w:t>jednostki, w której</w:t>
      </w:r>
      <w:r w:rsidRPr="0053422A">
        <w:rPr>
          <w:color w:val="auto"/>
        </w:rPr>
        <w:t xml:space="preserve"> student  odbywał praktykę; </w:t>
      </w:r>
    </w:p>
    <w:p w:rsidR="001D0DAE" w:rsidRPr="0053422A" w:rsidRDefault="001D0DAE" w:rsidP="0053422A">
      <w:pPr>
        <w:pStyle w:val="Default"/>
        <w:numPr>
          <w:ilvl w:val="0"/>
          <w:numId w:val="22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kartę weryfikacji efektów </w:t>
      </w:r>
      <w:r w:rsidR="006475C4" w:rsidRPr="0053422A">
        <w:rPr>
          <w:color w:val="auto"/>
        </w:rPr>
        <w:t>uczenia się</w:t>
      </w:r>
      <w:r w:rsidRPr="0053422A">
        <w:rPr>
          <w:color w:val="auto"/>
        </w:rPr>
        <w:t xml:space="preserve">; </w:t>
      </w:r>
    </w:p>
    <w:p w:rsidR="001D0DAE" w:rsidRPr="0053422A" w:rsidRDefault="001D0DAE" w:rsidP="0053422A">
      <w:pPr>
        <w:pStyle w:val="Default"/>
        <w:numPr>
          <w:ilvl w:val="0"/>
          <w:numId w:val="22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sprawozdanie z przebiegu praktyki. </w:t>
      </w:r>
    </w:p>
    <w:p w:rsidR="00D07D50" w:rsidRPr="0053422A" w:rsidRDefault="00D07D50" w:rsidP="0053422A">
      <w:pPr>
        <w:pStyle w:val="Default"/>
        <w:spacing w:line="276" w:lineRule="auto"/>
        <w:ind w:left="1560"/>
        <w:rPr>
          <w:color w:val="auto"/>
        </w:rPr>
      </w:pPr>
    </w:p>
    <w:p w:rsidR="00722E0B" w:rsidRPr="0053422A" w:rsidRDefault="00575753" w:rsidP="004772BF">
      <w:pPr>
        <w:pStyle w:val="Default"/>
        <w:spacing w:after="240" w:line="276" w:lineRule="auto"/>
        <w:ind w:left="708" w:firstLine="426"/>
        <w:jc w:val="both"/>
        <w:rPr>
          <w:color w:val="auto"/>
        </w:rPr>
      </w:pPr>
      <w:r>
        <w:t xml:space="preserve"> </w:t>
      </w:r>
      <w:r w:rsidR="001D0DAE" w:rsidRPr="0053422A">
        <w:rPr>
          <w:color w:val="auto"/>
        </w:rPr>
        <w:t xml:space="preserve">Na podstawie </w:t>
      </w:r>
      <w:r w:rsidR="00FB3B09">
        <w:rPr>
          <w:color w:val="auto"/>
        </w:rPr>
        <w:t xml:space="preserve">analizy </w:t>
      </w:r>
      <w:r w:rsidR="00722E0B" w:rsidRPr="0053422A">
        <w:rPr>
          <w:color w:val="auto"/>
        </w:rPr>
        <w:t>dokumentacji praktyki przedstawionej przez Studenta</w:t>
      </w:r>
      <w:r w:rsidR="00FB3B09">
        <w:rPr>
          <w:color w:val="auto"/>
        </w:rPr>
        <w:t xml:space="preserve"> oraz rozmowy ze studentem, </w:t>
      </w:r>
      <w:r w:rsidR="00722E0B" w:rsidRPr="0053422A">
        <w:rPr>
          <w:color w:val="auto"/>
        </w:rPr>
        <w:t xml:space="preserve"> </w:t>
      </w:r>
      <w:r w:rsidR="00B707BF">
        <w:rPr>
          <w:color w:val="auto"/>
        </w:rPr>
        <w:t>O</w:t>
      </w:r>
      <w:r w:rsidR="001D0DAE" w:rsidRPr="0053422A">
        <w:rPr>
          <w:color w:val="auto"/>
        </w:rPr>
        <w:t xml:space="preserve">piekun praktyk z ramienia Uczelni dokonuje zaliczenia i wpisu w </w:t>
      </w:r>
      <w:r w:rsidR="00517AFC">
        <w:rPr>
          <w:color w:val="auto"/>
        </w:rPr>
        <w:t xml:space="preserve"> </w:t>
      </w:r>
      <w:r w:rsidR="007A01B7" w:rsidRPr="0053422A">
        <w:rPr>
          <w:color w:val="auto"/>
        </w:rPr>
        <w:t>karcie zaliczeń</w:t>
      </w:r>
      <w:r w:rsidR="00A92780" w:rsidRPr="0053422A">
        <w:rPr>
          <w:color w:val="auto"/>
        </w:rPr>
        <w:t xml:space="preserve"> S</w:t>
      </w:r>
      <w:r w:rsidR="001D0DAE" w:rsidRPr="0053422A">
        <w:rPr>
          <w:color w:val="auto"/>
        </w:rPr>
        <w:t>tudenta</w:t>
      </w:r>
      <w:r w:rsidR="00A92780" w:rsidRPr="0053422A">
        <w:rPr>
          <w:color w:val="auto"/>
        </w:rPr>
        <w:t xml:space="preserve">, </w:t>
      </w:r>
      <w:r w:rsidR="00E32C44" w:rsidRPr="0053422A">
        <w:rPr>
          <w:color w:val="auto"/>
        </w:rPr>
        <w:t>pod warunkiem</w:t>
      </w:r>
      <w:r w:rsidR="00722E0B" w:rsidRPr="0053422A">
        <w:rPr>
          <w:color w:val="auto"/>
        </w:rPr>
        <w:t>, że:</w:t>
      </w:r>
    </w:p>
    <w:p w:rsidR="00FB3B09" w:rsidRPr="00FB3B09" w:rsidRDefault="00E32C44" w:rsidP="0053422A">
      <w:pPr>
        <w:pStyle w:val="Default"/>
        <w:numPr>
          <w:ilvl w:val="0"/>
          <w:numId w:val="28"/>
        </w:numPr>
        <w:spacing w:line="276" w:lineRule="auto"/>
        <w:ind w:left="1560" w:hanging="426"/>
        <w:jc w:val="both"/>
        <w:rPr>
          <w:strike/>
          <w:color w:val="auto"/>
        </w:rPr>
      </w:pPr>
      <w:r w:rsidRPr="0053422A">
        <w:rPr>
          <w:color w:val="auto"/>
        </w:rPr>
        <w:t>przedmiotowa praktyka została zrealizowana</w:t>
      </w:r>
      <w:r w:rsidR="00312585" w:rsidRPr="0053422A">
        <w:rPr>
          <w:color w:val="auto"/>
        </w:rPr>
        <w:t xml:space="preserve"> w </w:t>
      </w:r>
      <w:r w:rsidR="004772BF" w:rsidRPr="0053422A">
        <w:rPr>
          <w:color w:val="auto"/>
        </w:rPr>
        <w:t>wymiarze, co</w:t>
      </w:r>
      <w:r w:rsidR="00722E0B" w:rsidRPr="0053422A">
        <w:rPr>
          <w:color w:val="auto"/>
        </w:rPr>
        <w:t xml:space="preserve"> najmniej 90% frekwencji oraz przedstawieniu</w:t>
      </w:r>
      <w:r w:rsidR="00981D00" w:rsidRPr="0053422A">
        <w:rPr>
          <w:color w:val="auto"/>
        </w:rPr>
        <w:t xml:space="preserve"> w pozostałych 10</w:t>
      </w:r>
      <w:r w:rsidR="00722E0B" w:rsidRPr="0053422A">
        <w:rPr>
          <w:color w:val="auto"/>
        </w:rPr>
        <w:t>% zaświadczenia lekarskiego usprawiedliwiającego nieobecności</w:t>
      </w:r>
      <w:r w:rsidR="009F59DE" w:rsidRPr="0053422A">
        <w:rPr>
          <w:color w:val="auto"/>
        </w:rPr>
        <w:t>/uzasadnionej przyczyny uznanej przez Opiekuna praktyki</w:t>
      </w:r>
      <w:r w:rsidR="005A19C0">
        <w:rPr>
          <w:color w:val="auto"/>
        </w:rPr>
        <w:t xml:space="preserve"> </w:t>
      </w:r>
    </w:p>
    <w:p w:rsidR="00722E0B" w:rsidRPr="0053422A" w:rsidRDefault="005A19C0" w:rsidP="00FB3B09">
      <w:pPr>
        <w:pStyle w:val="Default"/>
        <w:spacing w:line="276" w:lineRule="auto"/>
        <w:ind w:left="1134"/>
        <w:jc w:val="both"/>
        <w:rPr>
          <w:strike/>
          <w:color w:val="auto"/>
        </w:rPr>
      </w:pPr>
      <w:r>
        <w:rPr>
          <w:color w:val="auto"/>
        </w:rPr>
        <w:t>oraz</w:t>
      </w:r>
    </w:p>
    <w:p w:rsidR="00794CD2" w:rsidRPr="00FB3B09" w:rsidRDefault="00722E0B" w:rsidP="00C21F1E">
      <w:pPr>
        <w:pStyle w:val="Default"/>
        <w:numPr>
          <w:ilvl w:val="0"/>
          <w:numId w:val="28"/>
        </w:numPr>
        <w:spacing w:after="240" w:line="276" w:lineRule="auto"/>
        <w:ind w:left="1560" w:hanging="426"/>
        <w:jc w:val="both"/>
        <w:rPr>
          <w:color w:val="FF0000"/>
        </w:rPr>
      </w:pPr>
      <w:r w:rsidRPr="0053422A">
        <w:rPr>
          <w:color w:val="auto"/>
        </w:rPr>
        <w:t xml:space="preserve">zrealizowaniu wszystkich wskazanych w programie praktyki zadań/efektów </w:t>
      </w:r>
      <w:r w:rsidR="00C21F1E">
        <w:rPr>
          <w:color w:val="auto"/>
        </w:rPr>
        <w:t xml:space="preserve"> </w:t>
      </w:r>
    </w:p>
    <w:p w:rsidR="000353CC" w:rsidRPr="0053422A" w:rsidRDefault="000353CC" w:rsidP="0053422A">
      <w:pPr>
        <w:pStyle w:val="Default"/>
        <w:spacing w:line="276" w:lineRule="auto"/>
        <w:ind w:left="851"/>
        <w:jc w:val="both"/>
        <w:rPr>
          <w:color w:val="auto"/>
        </w:rPr>
      </w:pPr>
    </w:p>
    <w:p w:rsidR="000353CC" w:rsidRPr="005A19C0" w:rsidRDefault="000353CC" w:rsidP="005A19C0">
      <w:pPr>
        <w:pStyle w:val="Default"/>
        <w:numPr>
          <w:ilvl w:val="0"/>
          <w:numId w:val="21"/>
        </w:numPr>
        <w:spacing w:after="240" w:line="276" w:lineRule="auto"/>
        <w:jc w:val="both"/>
        <w:rPr>
          <w:b/>
          <w:bCs/>
          <w:color w:val="auto"/>
        </w:rPr>
      </w:pPr>
      <w:r w:rsidRPr="0053422A">
        <w:rPr>
          <w:b/>
          <w:bCs/>
          <w:color w:val="auto"/>
        </w:rPr>
        <w:t>Obowiązki studenta w trakcie odbywania praktyki zawodowej: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53422A">
        <w:t xml:space="preserve">Zapoznanie się przed rozpoczęciem praktyk zawodowych z treścią Instrukcji praktyki i </w:t>
      </w:r>
      <w:r w:rsidR="00FB3B09">
        <w:t>kartą przedmiotu</w:t>
      </w:r>
      <w:r w:rsidRPr="0053422A">
        <w:t>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53422A">
        <w:t xml:space="preserve">Niezwłoczne powiadamianie Opiekuna praktyki o problemach zaistniałych </w:t>
      </w:r>
      <w:r w:rsidR="004772BF">
        <w:br/>
      </w:r>
      <w:r w:rsidRPr="0053422A">
        <w:t>w miejscu odbywania praktyki;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sz w:val="24"/>
          <w:szCs w:val="24"/>
          <w:lang w:eastAsia="pl-PL"/>
        </w:rPr>
      </w:pPr>
      <w:r w:rsidRPr="0053422A">
        <w:rPr>
          <w:rStyle w:val="FontStyle17"/>
          <w:sz w:val="24"/>
          <w:szCs w:val="24"/>
          <w:lang w:eastAsia="pl-PL"/>
        </w:rPr>
        <w:t>Stosowanie się do regulaminów obowiązujących w danej placówce. W razie naruszania przez studenta obowiąz</w:t>
      </w:r>
      <w:r w:rsidR="000F2F02">
        <w:rPr>
          <w:rStyle w:val="FontStyle17"/>
          <w:sz w:val="24"/>
          <w:szCs w:val="24"/>
          <w:lang w:eastAsia="pl-PL"/>
        </w:rPr>
        <w:t>ującego porządku i regulaminu, Z</w:t>
      </w:r>
      <w:r w:rsidRPr="0053422A">
        <w:rPr>
          <w:rStyle w:val="FontStyle17"/>
          <w:sz w:val="24"/>
          <w:szCs w:val="24"/>
          <w:lang w:eastAsia="pl-PL"/>
        </w:rPr>
        <w:t xml:space="preserve">akład pracy </w:t>
      </w:r>
      <w:r w:rsidR="004772BF">
        <w:rPr>
          <w:rStyle w:val="FontStyle17"/>
          <w:sz w:val="24"/>
          <w:szCs w:val="24"/>
          <w:lang w:eastAsia="pl-PL"/>
        </w:rPr>
        <w:br/>
      </w:r>
      <w:r w:rsidRPr="0053422A">
        <w:rPr>
          <w:rStyle w:val="FontStyle17"/>
          <w:sz w:val="24"/>
          <w:szCs w:val="24"/>
          <w:lang w:eastAsia="pl-PL"/>
        </w:rPr>
        <w:t>w porozumieniu z Uczelnią wyciąga stosowne konsekwencje;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strike/>
          <w:sz w:val="24"/>
          <w:szCs w:val="24"/>
          <w:lang w:eastAsia="pl-PL"/>
        </w:rPr>
      </w:pPr>
      <w:r w:rsidRPr="0053422A">
        <w:rPr>
          <w:rStyle w:val="FontStyle17"/>
          <w:sz w:val="24"/>
          <w:szCs w:val="24"/>
          <w:lang w:eastAsia="pl-PL"/>
        </w:rPr>
        <w:t xml:space="preserve">Prowadzenie dziennika praktyk, w którym zamieszcza opis przebiegu każdego dnia praktyki. Dziennik praktyk wraz z oceną praktykanta powinien być poświadczony przez </w:t>
      </w:r>
      <w:r w:rsidRPr="0053422A">
        <w:t xml:space="preserve">kierownika/ dyrektora </w:t>
      </w:r>
      <w:r w:rsidRPr="0053422A">
        <w:rPr>
          <w:rStyle w:val="FontStyle17"/>
          <w:sz w:val="24"/>
          <w:szCs w:val="24"/>
          <w:lang w:eastAsia="pl-PL"/>
        </w:rPr>
        <w:t>placówki;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strike/>
          <w:sz w:val="24"/>
          <w:szCs w:val="24"/>
          <w:lang w:eastAsia="pl-PL"/>
        </w:rPr>
      </w:pPr>
      <w:r w:rsidRPr="0053422A">
        <w:rPr>
          <w:rStyle w:val="FontStyle17"/>
          <w:sz w:val="24"/>
          <w:szCs w:val="24"/>
          <w:lang w:eastAsia="pl-PL"/>
        </w:rPr>
        <w:t>Sporządzenie sprawozdania z przebiegu praktyki;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53422A">
        <w:rPr>
          <w:rStyle w:val="FontStyle17"/>
          <w:sz w:val="24"/>
          <w:szCs w:val="24"/>
          <w:lang w:eastAsia="pl-PL"/>
        </w:rPr>
        <w:t xml:space="preserve">Dążenie, aby w ramach praktyki zrealizować wszystkie wskazane w programie praktyki zadania oraz osiągnąć założone efekty </w:t>
      </w:r>
      <w:r w:rsidR="000F2F02">
        <w:rPr>
          <w:rStyle w:val="FontStyle17"/>
          <w:sz w:val="24"/>
          <w:szCs w:val="24"/>
          <w:lang w:eastAsia="pl-PL"/>
        </w:rPr>
        <w:t>uczenia się</w:t>
      </w:r>
      <w:r w:rsidRPr="0053422A">
        <w:t>, a także nabyć umiejętności oraz kompetencje społeczne</w:t>
      </w:r>
      <w:r w:rsidR="005A19C0">
        <w:rPr>
          <w:lang w:eastAsia="pl-PL"/>
        </w:rPr>
        <w:t>;</w:t>
      </w:r>
    </w:p>
    <w:p w:rsidR="000F2F02" w:rsidRPr="0053422A" w:rsidRDefault="000353CC" w:rsidP="000F2F02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53422A">
        <w:rPr>
          <w:rFonts w:cstheme="minorHAnsi"/>
        </w:rPr>
        <w:lastRenderedPageBreak/>
        <w:t>Nabycie umiejętności praktycznych w zakresie zastosowania posiadanej wiedzy teoretycznej do rozwiązania problemów z zakresu szeroko rozumianej kryminalistyki i bezpieczeństwa</w:t>
      </w:r>
      <w:r w:rsidR="002C7299">
        <w:rPr>
          <w:rFonts w:cstheme="minorHAnsi"/>
        </w:rPr>
        <w:t>.</w:t>
      </w:r>
    </w:p>
    <w:p w:rsidR="00794CD2" w:rsidRPr="004772BF" w:rsidRDefault="00794CD2" w:rsidP="0053422A">
      <w:pPr>
        <w:pStyle w:val="Default"/>
        <w:spacing w:line="276" w:lineRule="auto"/>
        <w:jc w:val="both"/>
        <w:rPr>
          <w:color w:val="auto"/>
          <w:szCs w:val="23"/>
        </w:rPr>
      </w:pPr>
    </w:p>
    <w:p w:rsidR="0053422A" w:rsidRPr="0053422A" w:rsidRDefault="00BE355E" w:rsidP="0053422A">
      <w:pPr>
        <w:pStyle w:val="Default"/>
        <w:numPr>
          <w:ilvl w:val="0"/>
          <w:numId w:val="21"/>
        </w:numPr>
        <w:spacing w:line="276" w:lineRule="auto"/>
        <w:jc w:val="both"/>
        <w:rPr>
          <w:b/>
          <w:color w:val="auto"/>
          <w:sz w:val="23"/>
          <w:szCs w:val="23"/>
        </w:rPr>
      </w:pPr>
      <w:r w:rsidRPr="0053422A">
        <w:rPr>
          <w:b/>
          <w:bCs/>
          <w:color w:val="auto"/>
          <w:sz w:val="23"/>
          <w:szCs w:val="23"/>
        </w:rPr>
        <w:t>Zakres programowy praktyk zawodowych</w:t>
      </w:r>
    </w:p>
    <w:p w:rsidR="001F0FE9" w:rsidRDefault="001F0FE9" w:rsidP="001F0FE9">
      <w:pPr>
        <w:spacing w:after="0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FE9" w:rsidRPr="001F0FE9" w:rsidRDefault="001F0FE9" w:rsidP="001F0FE9">
      <w:pPr>
        <w:spacing w:after="0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378"/>
        <w:gridCol w:w="527"/>
        <w:gridCol w:w="324"/>
        <w:gridCol w:w="351"/>
        <w:gridCol w:w="324"/>
        <w:gridCol w:w="351"/>
      </w:tblGrid>
      <w:tr w:rsidR="001F0FE9" w:rsidRPr="00046D9C" w:rsidTr="00046D9C">
        <w:trPr>
          <w:trHeight w:val="402"/>
          <w:jc w:val="center"/>
        </w:trPr>
        <w:tc>
          <w:tcPr>
            <w:tcW w:w="562" w:type="dxa"/>
            <w:vMerge w:val="restart"/>
            <w:vAlign w:val="center"/>
          </w:tcPr>
          <w:p w:rsidR="001F0FE9" w:rsidRPr="00046D9C" w:rsidRDefault="001F0FE9" w:rsidP="001F0FE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6D9C">
              <w:rPr>
                <w:rFonts w:ascii="Times New Roman" w:hAnsi="Times New Roman" w:cs="Times New Roman"/>
                <w:b/>
                <w:sz w:val="17"/>
                <w:szCs w:val="17"/>
              </w:rPr>
              <w:t>L.P</w:t>
            </w:r>
            <w:r w:rsidR="00046D9C" w:rsidRPr="00046D9C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5245" w:type="dxa"/>
            <w:vMerge w:val="restart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9C"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  <w:r w:rsidR="004E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programowy praktyk</w:t>
            </w:r>
          </w:p>
        </w:tc>
        <w:tc>
          <w:tcPr>
            <w:tcW w:w="1378" w:type="dxa"/>
            <w:vMerge w:val="restart"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Odnie</w:t>
            </w:r>
            <w:r w:rsidR="00E20E74">
              <w:rPr>
                <w:rFonts w:ascii="Times New Roman" w:hAnsi="Times New Roman" w:cs="Times New Roman"/>
                <w:b/>
                <w:sz w:val="16"/>
                <w:szCs w:val="16"/>
              </w:rPr>
              <w:t>sienie do efektów kierunkowych</w:t>
            </w:r>
          </w:p>
        </w:tc>
        <w:tc>
          <w:tcPr>
            <w:tcW w:w="1877" w:type="dxa"/>
            <w:gridSpan w:val="5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Efekt osiągany w ramach praktyki zawodowej</w:t>
            </w:r>
          </w:p>
        </w:tc>
      </w:tr>
      <w:tr w:rsidR="00046D9C" w:rsidRPr="00046D9C" w:rsidTr="00046D9C">
        <w:trPr>
          <w:trHeight w:val="288"/>
          <w:jc w:val="center"/>
        </w:trPr>
        <w:tc>
          <w:tcPr>
            <w:tcW w:w="562" w:type="dxa"/>
            <w:vMerge/>
          </w:tcPr>
          <w:p w:rsidR="001F0FE9" w:rsidRPr="00046D9C" w:rsidRDefault="001F0FE9" w:rsidP="00063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F0FE9" w:rsidRPr="00046D9C" w:rsidRDefault="001F0FE9" w:rsidP="00063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PZ1</w:t>
            </w:r>
          </w:p>
        </w:tc>
        <w:tc>
          <w:tcPr>
            <w:tcW w:w="675" w:type="dxa"/>
            <w:gridSpan w:val="2"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PZ2</w:t>
            </w:r>
          </w:p>
        </w:tc>
        <w:tc>
          <w:tcPr>
            <w:tcW w:w="675" w:type="dxa"/>
            <w:gridSpan w:val="2"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PZ3</w:t>
            </w:r>
          </w:p>
        </w:tc>
      </w:tr>
      <w:tr w:rsidR="00924AAC" w:rsidRPr="00046D9C" w:rsidTr="00046D9C">
        <w:trPr>
          <w:trHeight w:val="288"/>
          <w:jc w:val="center"/>
        </w:trPr>
        <w:tc>
          <w:tcPr>
            <w:tcW w:w="562" w:type="dxa"/>
            <w:vMerge/>
          </w:tcPr>
          <w:p w:rsidR="001F0FE9" w:rsidRPr="00046D9C" w:rsidRDefault="001F0FE9" w:rsidP="00063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F0FE9" w:rsidRPr="00046D9C" w:rsidRDefault="001F0FE9" w:rsidP="00063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" w:type="dxa"/>
            <w:vMerge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51" w:type="dxa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24" w:type="dxa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51" w:type="dxa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zapoznanie się z regulaminem jednostki, w tym przepisami BHP i ppoż. oraz ochrony tajemnicy służbowej i państwowej</w:t>
            </w:r>
          </w:p>
        </w:tc>
        <w:tc>
          <w:tcPr>
            <w:tcW w:w="1378" w:type="dxa"/>
          </w:tcPr>
          <w:p w:rsidR="00AE25D9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K_W08</w:t>
            </w:r>
          </w:p>
        </w:tc>
        <w:tc>
          <w:tcPr>
            <w:tcW w:w="527" w:type="dxa"/>
          </w:tcPr>
          <w:p w:rsidR="00CF4481" w:rsidRDefault="00CF4481" w:rsidP="00CF4481"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r w:rsidRPr="00F65421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4" w:type="dxa"/>
          </w:tcPr>
          <w:p w:rsidR="00CF4481" w:rsidRDefault="00CF4481" w:rsidP="00CF4481">
            <w:r w:rsidRPr="00B33766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 xml:space="preserve">zapoznanie się z procesami produkcyjnymi i/lub usługowymi ze szczególnym uwzględnieniem zagadnień związanych ze studiowanym kierunkiem </w:t>
            </w:r>
          </w:p>
        </w:tc>
        <w:tc>
          <w:tcPr>
            <w:tcW w:w="1378" w:type="dxa"/>
          </w:tcPr>
          <w:p w:rsidR="00AE25D9" w:rsidRPr="004F38BD" w:rsidRDefault="00AE25D9" w:rsidP="00CF4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K_U04</w:t>
            </w:r>
          </w:p>
        </w:tc>
        <w:tc>
          <w:tcPr>
            <w:tcW w:w="527" w:type="dxa"/>
          </w:tcPr>
          <w:p w:rsidR="00CF4481" w:rsidRDefault="00CF4481" w:rsidP="00CF4481"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r w:rsidRPr="00F65421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4" w:type="dxa"/>
          </w:tcPr>
          <w:p w:rsidR="00CF4481" w:rsidRDefault="00CF4481" w:rsidP="00CF4481">
            <w:r w:rsidRPr="00B33766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4481" w:rsidRPr="00046D9C" w:rsidTr="00046D9C">
        <w:trPr>
          <w:trHeight w:val="1040"/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before="0" w:line="276" w:lineRule="auto"/>
              <w:jc w:val="left"/>
            </w:pPr>
            <w:r w:rsidRPr="00046D9C">
              <w:t>zapoznanie się z zarządzaniem zasobami ludzkimi w jednostce, obiegiem dokumentów i przepływem informacji, procesami podejmowania decyzji</w:t>
            </w:r>
          </w:p>
        </w:tc>
        <w:tc>
          <w:tcPr>
            <w:tcW w:w="1378" w:type="dxa"/>
          </w:tcPr>
          <w:p w:rsidR="00CF4481" w:rsidRPr="004F38BD" w:rsidRDefault="00CF4481" w:rsidP="00CF4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D9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K_U04</w:t>
            </w:r>
          </w:p>
        </w:tc>
        <w:tc>
          <w:tcPr>
            <w:tcW w:w="527" w:type="dxa"/>
          </w:tcPr>
          <w:p w:rsidR="00CF4481" w:rsidRDefault="00CF4481" w:rsidP="00CF4481"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trHeight w:val="1058"/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before="0" w:line="276" w:lineRule="auto"/>
              <w:jc w:val="left"/>
            </w:pPr>
            <w:r w:rsidRPr="00046D9C">
              <w:t>zapoznanie się ze stosowanymi w instytucji/przedsiębiorstwie rozwiązaniami standardowych problemów zawodowych</w:t>
            </w:r>
          </w:p>
        </w:tc>
        <w:tc>
          <w:tcPr>
            <w:tcW w:w="1378" w:type="dxa"/>
          </w:tcPr>
          <w:p w:rsidR="00AE25D9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</w:tc>
        <w:tc>
          <w:tcPr>
            <w:tcW w:w="527" w:type="dxa"/>
          </w:tcPr>
          <w:p w:rsidR="00CF4481" w:rsidRDefault="00CF4481" w:rsidP="00CF4481">
            <w:pPr>
              <w:jc w:val="center"/>
            </w:pPr>
            <w:r w:rsidRPr="00492103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pPr>
              <w:jc w:val="center"/>
            </w:pPr>
            <w:r w:rsidRPr="00492103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trHeight w:val="963"/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before="0" w:line="276" w:lineRule="auto"/>
              <w:jc w:val="left"/>
            </w:pPr>
            <w:r w:rsidRPr="00046D9C">
              <w:t>zapoznanie się z możliwościami uzyskania ze źródeł ogólnodostępnych, informacji oraz danych, niezbędnych w podejmowania decyzji</w:t>
            </w:r>
          </w:p>
        </w:tc>
        <w:tc>
          <w:tcPr>
            <w:tcW w:w="1378" w:type="dxa"/>
          </w:tcPr>
          <w:p w:rsidR="00AE25D9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</w:tc>
        <w:tc>
          <w:tcPr>
            <w:tcW w:w="527" w:type="dxa"/>
          </w:tcPr>
          <w:p w:rsidR="00CF4481" w:rsidRDefault="00CF4481" w:rsidP="00CF4481">
            <w:pPr>
              <w:jc w:val="center"/>
            </w:pPr>
            <w:r w:rsidRPr="00492103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pPr>
              <w:jc w:val="center"/>
            </w:pPr>
            <w:r w:rsidRPr="00492103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zapoznanie się z występującymi w instytucji/przedsiębiorstwie problemami technicznymi/społecznymi/organizacyjnymi</w:t>
            </w:r>
          </w:p>
        </w:tc>
        <w:tc>
          <w:tcPr>
            <w:tcW w:w="1378" w:type="dxa"/>
          </w:tcPr>
          <w:p w:rsidR="00FF618B" w:rsidRPr="004F38BD" w:rsidRDefault="00FF618B" w:rsidP="00FF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K_K01</w:t>
            </w:r>
          </w:p>
          <w:p w:rsidR="00CF4481" w:rsidRPr="004F38BD" w:rsidRDefault="00FF618B" w:rsidP="00FF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K_K03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5C5B2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r w:rsidRPr="005C5B2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EF13D8" w:rsidRDefault="00EF13D8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CF4481" w:rsidRPr="00046D9C" w:rsidRDefault="00CF4481" w:rsidP="00CE64B3">
            <w:pPr>
              <w:pStyle w:val="Tekstkomentarza"/>
              <w:spacing w:line="276" w:lineRule="auto"/>
              <w:jc w:val="left"/>
            </w:pPr>
            <w:r w:rsidRPr="00046D9C">
              <w:t>zapoznanie się z oprogramowaniem specjalistycznym i rozwiązaniami systemowymi związanym ze studiowanym kierunkiem stosowanym w jednostce i jego wykorzystaniem</w:t>
            </w:r>
          </w:p>
        </w:tc>
        <w:tc>
          <w:tcPr>
            <w:tcW w:w="1378" w:type="dxa"/>
          </w:tcPr>
          <w:p w:rsidR="00B72C29" w:rsidRPr="004F38BD" w:rsidRDefault="00B72C29" w:rsidP="00B7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B72C29" w:rsidP="00B7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K_U07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5C5B2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r w:rsidRPr="005C5B2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24AAC" w:rsidRPr="00046D9C" w:rsidTr="00046D9C">
        <w:trPr>
          <w:jc w:val="center"/>
        </w:trPr>
        <w:tc>
          <w:tcPr>
            <w:tcW w:w="562" w:type="dxa"/>
          </w:tcPr>
          <w:p w:rsidR="001F0FE9" w:rsidRPr="00046D9C" w:rsidRDefault="00F37501" w:rsidP="00A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1F0FE9" w:rsidRPr="00046D9C" w:rsidRDefault="001F0FE9" w:rsidP="00924AAC">
            <w:pPr>
              <w:pStyle w:val="Tekstkomentarza"/>
              <w:spacing w:line="276" w:lineRule="auto"/>
              <w:jc w:val="left"/>
            </w:pPr>
            <w:r w:rsidRPr="00046D9C">
              <w:t>zapoznanie się z praktycznym zastosowaniem przepisów stanowiących podstawę podejmowanych czynności w instytucji, w k</w:t>
            </w:r>
            <w:r w:rsidR="00924AAC" w:rsidRPr="00046D9C">
              <w:t>tórej realizowana jest praktyka</w:t>
            </w:r>
          </w:p>
        </w:tc>
        <w:tc>
          <w:tcPr>
            <w:tcW w:w="1378" w:type="dxa"/>
          </w:tcPr>
          <w:p w:rsidR="00D07808" w:rsidRPr="004F38BD" w:rsidRDefault="00D07808" w:rsidP="00D0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E9" w:rsidRPr="004F38BD" w:rsidRDefault="00D07808" w:rsidP="00D0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</w:tc>
        <w:tc>
          <w:tcPr>
            <w:tcW w:w="527" w:type="dxa"/>
          </w:tcPr>
          <w:p w:rsidR="001F0FE9" w:rsidRPr="004E68A2" w:rsidRDefault="001F0FE9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1F0FE9" w:rsidRPr="004E68A2" w:rsidRDefault="001F0FE9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1F0FE9" w:rsidRPr="004E68A2" w:rsidRDefault="001F0FE9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1F0FE9" w:rsidRPr="004E68A2" w:rsidRDefault="001F0FE9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1F0FE9" w:rsidRPr="004E68A2" w:rsidRDefault="00CF4481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poznanie praktycznych zastosowań i wykorzystania rozwiązań prawnych, procedur, algorytmów i przepisów ukierunkowanych na prawidłowe funkcjonowanie szeroko rozumianych systemów bezpieczeństwa</w:t>
            </w:r>
          </w:p>
        </w:tc>
        <w:tc>
          <w:tcPr>
            <w:tcW w:w="1378" w:type="dxa"/>
          </w:tcPr>
          <w:p w:rsidR="00E03DEA" w:rsidRPr="004F38BD" w:rsidRDefault="00E03DEA" w:rsidP="00E0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E03DEA" w:rsidP="00E0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K_U04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poznanie zasad wykorzystania posiadanej wiedzy teoretycznej związanej ze studiowanym kierunkiem, analizowaniem, wnioskowaniem i kompleksowym opracowywaniem rozwiązań o charakterze profilaktycznym, ukierunkowanych na zapewnianie bezpieczeństwa;</w:t>
            </w:r>
          </w:p>
        </w:tc>
        <w:tc>
          <w:tcPr>
            <w:tcW w:w="1378" w:type="dxa"/>
          </w:tcPr>
          <w:p w:rsidR="004D00FC" w:rsidRPr="004F38BD" w:rsidRDefault="004D00FC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4D00FC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K_U02</w:t>
            </w:r>
          </w:p>
          <w:p w:rsidR="004D00FC" w:rsidRPr="004F38BD" w:rsidRDefault="004D00FC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  <w:p w:rsidR="004D00FC" w:rsidRDefault="004D00FC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K_K03</w:t>
            </w:r>
          </w:p>
          <w:p w:rsidR="004850E5" w:rsidRPr="004F38BD" w:rsidRDefault="004850E5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24AAC" w:rsidRPr="00046D9C" w:rsidTr="00046D9C">
        <w:trPr>
          <w:jc w:val="center"/>
        </w:trPr>
        <w:tc>
          <w:tcPr>
            <w:tcW w:w="562" w:type="dxa"/>
          </w:tcPr>
          <w:p w:rsidR="00924AAC" w:rsidRPr="00046D9C" w:rsidRDefault="00F37501" w:rsidP="00A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924AAC" w:rsidRPr="00046D9C" w:rsidRDefault="00924AAC" w:rsidP="00924AAC">
            <w:pPr>
              <w:pStyle w:val="Tekstkomentarza"/>
              <w:spacing w:line="276" w:lineRule="auto"/>
              <w:jc w:val="left"/>
            </w:pPr>
            <w:r w:rsidRPr="00046D9C">
              <w:t xml:space="preserve">zapoznanie się ze stosowanymi w praktyce rozwiązaniami standardowych problemów społecznych/ kryminologicznych/kryminalistycznych/technicznych </w:t>
            </w:r>
            <w:r w:rsidRPr="00046D9C">
              <w:lastRenderedPageBreak/>
              <w:t xml:space="preserve">związanych z </w:t>
            </w:r>
            <w:r w:rsidR="00F37501" w:rsidRPr="00046D9C">
              <w:t xml:space="preserve">szeroko rozumianym </w:t>
            </w:r>
            <w:r w:rsidRPr="00046D9C">
              <w:t>bezpieczeństwem</w:t>
            </w:r>
          </w:p>
        </w:tc>
        <w:tc>
          <w:tcPr>
            <w:tcW w:w="1378" w:type="dxa"/>
          </w:tcPr>
          <w:p w:rsidR="00397F2C" w:rsidRPr="004F38BD" w:rsidRDefault="00397F2C" w:rsidP="00397F2C">
            <w:pPr>
              <w:pStyle w:val="Default"/>
              <w:spacing w:before="60" w:after="60"/>
              <w:jc w:val="center"/>
            </w:pPr>
            <w:r w:rsidRPr="004F38BD">
              <w:lastRenderedPageBreak/>
              <w:t>K_U02</w:t>
            </w:r>
          </w:p>
          <w:p w:rsidR="00397F2C" w:rsidRPr="004F38BD" w:rsidRDefault="00397F2C" w:rsidP="00397F2C">
            <w:pPr>
              <w:pStyle w:val="Default"/>
              <w:spacing w:before="60" w:after="60"/>
              <w:jc w:val="center"/>
            </w:pPr>
            <w:r w:rsidRPr="004F38BD">
              <w:t>K_U04</w:t>
            </w:r>
          </w:p>
          <w:p w:rsidR="00924AAC" w:rsidRPr="004F38BD" w:rsidRDefault="00397F2C" w:rsidP="0039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K_U05</w:t>
            </w:r>
          </w:p>
        </w:tc>
        <w:tc>
          <w:tcPr>
            <w:tcW w:w="527" w:type="dxa"/>
          </w:tcPr>
          <w:p w:rsidR="00924AAC" w:rsidRPr="004E68A2" w:rsidRDefault="00924AAC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924AAC" w:rsidRPr="004E68A2" w:rsidRDefault="00924AAC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924AAC" w:rsidRPr="004E68A2" w:rsidRDefault="00CF4481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924AAC" w:rsidRPr="004E68A2" w:rsidRDefault="005842AC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924AAC" w:rsidRPr="004E68A2" w:rsidRDefault="00924AAC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wykonywanie zadań techniczno-organizacyjnych, uznanych przez osoby bezpośrednio nadzorujące przebieg praktyki za istotne z punku widzenia specyfiki działalności instytucji, w której realizowana jest praktyka</w:t>
            </w:r>
          </w:p>
        </w:tc>
        <w:tc>
          <w:tcPr>
            <w:tcW w:w="1378" w:type="dxa"/>
          </w:tcPr>
          <w:p w:rsidR="00E03DEA" w:rsidRPr="004F38BD" w:rsidRDefault="00E03DEA" w:rsidP="00E0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E03DEA" w:rsidP="00E0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F3563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CF4481" w:rsidRPr="00046D9C" w:rsidRDefault="00CF4481" w:rsidP="002510F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eastAsia="Times New Roman" w:hAnsi="Times New Roman" w:cs="Times New Roman"/>
                <w:sz w:val="20"/>
                <w:szCs w:val="20"/>
              </w:rPr>
              <w:t>analiza skuteczności praktycznych zastosowań i wykorzystania rozwiązań prawnych, procedur, algorytmów i przepisów ukierunkowanych na prawidłowe funkcjonowanie szeroko rozumianych systemów bezpieczeństwa</w:t>
            </w:r>
          </w:p>
        </w:tc>
        <w:tc>
          <w:tcPr>
            <w:tcW w:w="1378" w:type="dxa"/>
          </w:tcPr>
          <w:p w:rsidR="00C167EE" w:rsidRPr="004F38BD" w:rsidRDefault="00C167EE" w:rsidP="00C1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C167EE" w:rsidP="00C1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K_U04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F3563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eastAsia="Times New Roman" w:hAnsi="Times New Roman" w:cs="Times New Roman"/>
                <w:sz w:val="20"/>
                <w:szCs w:val="20"/>
              </w:rPr>
              <w:t>nabywanie praktycznych umiejętności związanych z analizowaniem, wnioskowaniem i kompleksowym opracowywaniem rozwiązań o charakterze profilaktycznym, ukierunkowanych na zapewnianie bezpieczeństwa</w:t>
            </w:r>
          </w:p>
        </w:tc>
        <w:tc>
          <w:tcPr>
            <w:tcW w:w="1378" w:type="dxa"/>
          </w:tcPr>
          <w:p w:rsidR="00CF4481" w:rsidRPr="004F38BD" w:rsidRDefault="00E07B88" w:rsidP="00E0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K_U02</w:t>
            </w:r>
          </w:p>
          <w:p w:rsidR="00E07B88" w:rsidRPr="004F38BD" w:rsidRDefault="00E07B88" w:rsidP="00E0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  <w:p w:rsidR="00E07B88" w:rsidRDefault="00E07B88" w:rsidP="00E0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K_K03</w:t>
            </w:r>
          </w:p>
          <w:p w:rsidR="006300DF" w:rsidRPr="006300DF" w:rsidRDefault="006300DF" w:rsidP="0063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F">
              <w:rPr>
                <w:rFonts w:ascii="Times New Roman" w:hAnsi="Times New Roman" w:cs="Times New Roman"/>
                <w:sz w:val="24"/>
                <w:szCs w:val="24"/>
              </w:rPr>
              <w:t>K_K01</w:t>
            </w:r>
          </w:p>
          <w:p w:rsidR="006300DF" w:rsidRPr="004F38BD" w:rsidRDefault="006300DF" w:rsidP="0063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F">
              <w:rPr>
                <w:rFonts w:ascii="Times New Roman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F3563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924AAC" w:rsidRPr="00046D9C" w:rsidTr="00046D9C">
        <w:trPr>
          <w:jc w:val="center"/>
        </w:trPr>
        <w:tc>
          <w:tcPr>
            <w:tcW w:w="562" w:type="dxa"/>
          </w:tcPr>
          <w:p w:rsidR="00A76458" w:rsidRPr="00046D9C" w:rsidRDefault="00F37501" w:rsidP="00A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A76458" w:rsidRPr="00046D9C" w:rsidRDefault="00A76458" w:rsidP="00924A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eastAsia="Times New Roman" w:hAnsi="Times New Roman" w:cs="Times New Roman"/>
                <w:sz w:val="20"/>
                <w:szCs w:val="20"/>
              </w:rPr>
              <w:t>wykonywanie zadań techniczno-organizacyjnych istotnych z punku widzenia specyfiki działalności podmiotu gdzie jest realizowana praktyka</w:t>
            </w:r>
          </w:p>
        </w:tc>
        <w:tc>
          <w:tcPr>
            <w:tcW w:w="1378" w:type="dxa"/>
          </w:tcPr>
          <w:p w:rsidR="00A76458" w:rsidRDefault="006B36B4" w:rsidP="006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  <w:p w:rsidR="0085695D" w:rsidRPr="0085695D" w:rsidRDefault="0085695D" w:rsidP="0085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5D">
              <w:rPr>
                <w:rFonts w:ascii="Times New Roman" w:hAnsi="Times New Roman" w:cs="Times New Roman"/>
                <w:sz w:val="24"/>
                <w:szCs w:val="24"/>
              </w:rPr>
              <w:t>K_K01</w:t>
            </w:r>
          </w:p>
          <w:p w:rsidR="0085695D" w:rsidRPr="004F38BD" w:rsidRDefault="0085695D" w:rsidP="0085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5D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</w:tc>
        <w:tc>
          <w:tcPr>
            <w:tcW w:w="527" w:type="dxa"/>
          </w:tcPr>
          <w:p w:rsidR="00A76458" w:rsidRPr="004E68A2" w:rsidRDefault="00A76458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A76458" w:rsidRPr="004E68A2" w:rsidRDefault="00A76458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A76458" w:rsidRPr="004E68A2" w:rsidRDefault="00A76458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A76458" w:rsidRPr="004E68A2" w:rsidRDefault="00A76458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A76458" w:rsidRPr="004E68A2" w:rsidRDefault="00201C5D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</w:tbl>
    <w:p w:rsidR="001F0FE9" w:rsidRPr="00046D9C" w:rsidRDefault="001F0FE9" w:rsidP="001F0FE9">
      <w:pPr>
        <w:rPr>
          <w:rFonts w:ascii="Times New Roman" w:hAnsi="Times New Roman" w:cs="Times New Roman"/>
          <w:b/>
          <w:sz w:val="20"/>
          <w:szCs w:val="20"/>
        </w:rPr>
      </w:pPr>
    </w:p>
    <w:p w:rsidR="00E63433" w:rsidRPr="00046D9C" w:rsidRDefault="00A76458" w:rsidP="0028770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PZ1 – pierwsza praktyka realizowana w semestrze 3</w:t>
      </w:r>
    </w:p>
    <w:p w:rsidR="00A76458" w:rsidRPr="00046D9C" w:rsidRDefault="00A76458" w:rsidP="00A76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PZ2 – druga praktyka realizowana w semestrze 5</w:t>
      </w:r>
    </w:p>
    <w:p w:rsidR="00A76458" w:rsidRPr="00046D9C" w:rsidRDefault="00A76458" w:rsidP="00A76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PZ3 – trzecia praktyka realizowana w semestrze 6</w:t>
      </w:r>
    </w:p>
    <w:p w:rsidR="00A76458" w:rsidRPr="00046D9C" w:rsidRDefault="00A76458" w:rsidP="00A76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 – efekt/y pogłębione</w:t>
      </w:r>
    </w:p>
    <w:p w:rsidR="00C93421" w:rsidRDefault="00A76458" w:rsidP="00C9342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N - efekt/y nowy/nowe</w:t>
      </w:r>
    </w:p>
    <w:p w:rsidR="00C93421" w:rsidRDefault="00C93421" w:rsidP="00C9342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6D9C" w:rsidRPr="002C7299" w:rsidRDefault="00046D9C" w:rsidP="002C7299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3"/>
          <w:szCs w:val="23"/>
        </w:rPr>
      </w:pPr>
      <w:r w:rsidRPr="002C7299">
        <w:rPr>
          <w:b/>
          <w:sz w:val="23"/>
          <w:szCs w:val="23"/>
        </w:rPr>
        <w:t xml:space="preserve">Uwagi ogólne </w:t>
      </w:r>
    </w:p>
    <w:p w:rsidR="00A76458" w:rsidRPr="00046D9C" w:rsidRDefault="00046D9C" w:rsidP="00046D9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D9C">
        <w:rPr>
          <w:rFonts w:ascii="Times New Roman" w:hAnsi="Times New Roman" w:cs="Times New Roman"/>
          <w:sz w:val="24"/>
          <w:szCs w:val="24"/>
        </w:rPr>
        <w:t>W obowiązku studenta jest zdobycie najbardziej kompleksowych umiejętności praktycznych oraz wiedzy o funkcjonowaniu jednostki, w której odbywał praktykę. Zakres tych umiejętności jest studentowi przydatny do wypracowania świadomości na temat wymagań, jakimi będzie musiał legitymować się podejmując pracę zawodową. Poprzez swą postawę moralną i etyczną student powinien godnie reprezentować macierzystą Uczelnię.</w:t>
      </w:r>
    </w:p>
    <w:sectPr w:rsidR="00A76458" w:rsidRPr="00046D9C" w:rsidSect="00B6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38E"/>
    <w:multiLevelType w:val="hybridMultilevel"/>
    <w:tmpl w:val="25F4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42DD6"/>
    <w:multiLevelType w:val="hybridMultilevel"/>
    <w:tmpl w:val="4762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6DA6"/>
    <w:multiLevelType w:val="hybridMultilevel"/>
    <w:tmpl w:val="FDCA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D54"/>
    <w:multiLevelType w:val="hybridMultilevel"/>
    <w:tmpl w:val="58E2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949DD"/>
    <w:multiLevelType w:val="multilevel"/>
    <w:tmpl w:val="AA96E9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15447BED"/>
    <w:multiLevelType w:val="hybridMultilevel"/>
    <w:tmpl w:val="90ACA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41020"/>
    <w:multiLevelType w:val="hybridMultilevel"/>
    <w:tmpl w:val="2EB8A5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D17"/>
    <w:multiLevelType w:val="hybridMultilevel"/>
    <w:tmpl w:val="5690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C2B36"/>
    <w:multiLevelType w:val="hybridMultilevel"/>
    <w:tmpl w:val="D1740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B1BD1"/>
    <w:multiLevelType w:val="multilevel"/>
    <w:tmpl w:val="568EE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90C7D"/>
    <w:multiLevelType w:val="hybridMultilevel"/>
    <w:tmpl w:val="947CF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01ED6"/>
    <w:multiLevelType w:val="hybridMultilevel"/>
    <w:tmpl w:val="66AA1A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160B34"/>
    <w:multiLevelType w:val="hybridMultilevel"/>
    <w:tmpl w:val="58C4C5CE"/>
    <w:lvl w:ilvl="0" w:tplc="6452F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03DBB"/>
    <w:multiLevelType w:val="hybridMultilevel"/>
    <w:tmpl w:val="F850AC08"/>
    <w:lvl w:ilvl="0" w:tplc="6FBC1A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04E30"/>
    <w:multiLevelType w:val="hybridMultilevel"/>
    <w:tmpl w:val="A148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B7889"/>
    <w:multiLevelType w:val="hybridMultilevel"/>
    <w:tmpl w:val="CA9E9A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4B78F3"/>
    <w:multiLevelType w:val="hybridMultilevel"/>
    <w:tmpl w:val="B44E9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4A2582"/>
    <w:multiLevelType w:val="hybridMultilevel"/>
    <w:tmpl w:val="5B0A1F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1CC0EF7"/>
    <w:multiLevelType w:val="multilevel"/>
    <w:tmpl w:val="EC589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35918D0"/>
    <w:multiLevelType w:val="hybridMultilevel"/>
    <w:tmpl w:val="190E8642"/>
    <w:lvl w:ilvl="0" w:tplc="092A064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B7287F"/>
    <w:multiLevelType w:val="hybridMultilevel"/>
    <w:tmpl w:val="81F62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3616C5"/>
    <w:multiLevelType w:val="hybridMultilevel"/>
    <w:tmpl w:val="893C5700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A0EF1"/>
    <w:multiLevelType w:val="hybridMultilevel"/>
    <w:tmpl w:val="4DC4B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C5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A4A39"/>
    <w:multiLevelType w:val="hybridMultilevel"/>
    <w:tmpl w:val="6DE2EA8C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9183C"/>
    <w:multiLevelType w:val="hybridMultilevel"/>
    <w:tmpl w:val="B1F47580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075DE"/>
    <w:multiLevelType w:val="multilevel"/>
    <w:tmpl w:val="4D4A8C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A14930"/>
    <w:multiLevelType w:val="hybridMultilevel"/>
    <w:tmpl w:val="26840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E5FAB"/>
    <w:multiLevelType w:val="multilevel"/>
    <w:tmpl w:val="CE7E4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527C1730"/>
    <w:multiLevelType w:val="hybridMultilevel"/>
    <w:tmpl w:val="64C6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C4316"/>
    <w:multiLevelType w:val="hybridMultilevel"/>
    <w:tmpl w:val="D7043E7A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F6BC8"/>
    <w:multiLevelType w:val="hybridMultilevel"/>
    <w:tmpl w:val="494E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E0D97"/>
    <w:multiLevelType w:val="multilevel"/>
    <w:tmpl w:val="3642F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3B8062D"/>
    <w:multiLevelType w:val="hybridMultilevel"/>
    <w:tmpl w:val="18480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66807"/>
    <w:multiLevelType w:val="hybridMultilevel"/>
    <w:tmpl w:val="231096F8"/>
    <w:lvl w:ilvl="0" w:tplc="6452F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324EC"/>
    <w:multiLevelType w:val="multilevel"/>
    <w:tmpl w:val="66CAC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5">
    <w:nsid w:val="638C40DF"/>
    <w:multiLevelType w:val="hybridMultilevel"/>
    <w:tmpl w:val="C40EC960"/>
    <w:lvl w:ilvl="0" w:tplc="69BCB8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8C4600"/>
    <w:multiLevelType w:val="multilevel"/>
    <w:tmpl w:val="556EC6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6C636AFE"/>
    <w:multiLevelType w:val="hybridMultilevel"/>
    <w:tmpl w:val="41DADE64"/>
    <w:lvl w:ilvl="0" w:tplc="6452F91E">
      <w:start w:val="1"/>
      <w:numFmt w:val="bullet"/>
      <w:lvlText w:val="−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8">
    <w:nsid w:val="6D286BCA"/>
    <w:multiLevelType w:val="hybridMultilevel"/>
    <w:tmpl w:val="3620E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A782F"/>
    <w:multiLevelType w:val="multilevel"/>
    <w:tmpl w:val="7EEC954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strike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876877"/>
    <w:multiLevelType w:val="hybridMultilevel"/>
    <w:tmpl w:val="E4BE1020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062B0"/>
    <w:multiLevelType w:val="multilevel"/>
    <w:tmpl w:val="FD761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>
    <w:nsid w:val="787F021E"/>
    <w:multiLevelType w:val="hybridMultilevel"/>
    <w:tmpl w:val="AE4E5D56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B3967"/>
    <w:multiLevelType w:val="hybridMultilevel"/>
    <w:tmpl w:val="2B2A59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BCD3B3D"/>
    <w:multiLevelType w:val="multilevel"/>
    <w:tmpl w:val="18A6E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42"/>
  </w:num>
  <w:num w:numId="4">
    <w:abstractNumId w:val="5"/>
  </w:num>
  <w:num w:numId="5">
    <w:abstractNumId w:val="15"/>
  </w:num>
  <w:num w:numId="6">
    <w:abstractNumId w:val="8"/>
  </w:num>
  <w:num w:numId="7">
    <w:abstractNumId w:val="30"/>
  </w:num>
  <w:num w:numId="8">
    <w:abstractNumId w:val="35"/>
  </w:num>
  <w:num w:numId="9">
    <w:abstractNumId w:val="29"/>
  </w:num>
  <w:num w:numId="10">
    <w:abstractNumId w:val="14"/>
  </w:num>
  <w:num w:numId="11">
    <w:abstractNumId w:val="24"/>
  </w:num>
  <w:num w:numId="12">
    <w:abstractNumId w:val="40"/>
  </w:num>
  <w:num w:numId="13">
    <w:abstractNumId w:val="2"/>
  </w:num>
  <w:num w:numId="14">
    <w:abstractNumId w:val="21"/>
  </w:num>
  <w:num w:numId="15">
    <w:abstractNumId w:val="11"/>
  </w:num>
  <w:num w:numId="16">
    <w:abstractNumId w:val="32"/>
  </w:num>
  <w:num w:numId="17">
    <w:abstractNumId w:val="22"/>
  </w:num>
  <w:num w:numId="18">
    <w:abstractNumId w:val="20"/>
  </w:num>
  <w:num w:numId="19">
    <w:abstractNumId w:val="16"/>
  </w:num>
  <w:num w:numId="20">
    <w:abstractNumId w:val="18"/>
  </w:num>
  <w:num w:numId="21">
    <w:abstractNumId w:val="25"/>
  </w:num>
  <w:num w:numId="22">
    <w:abstractNumId w:val="1"/>
  </w:num>
  <w:num w:numId="23">
    <w:abstractNumId w:val="4"/>
  </w:num>
  <w:num w:numId="24">
    <w:abstractNumId w:val="27"/>
  </w:num>
  <w:num w:numId="25">
    <w:abstractNumId w:val="6"/>
  </w:num>
  <w:num w:numId="26">
    <w:abstractNumId w:val="37"/>
  </w:num>
  <w:num w:numId="27">
    <w:abstractNumId w:val="17"/>
  </w:num>
  <w:num w:numId="28">
    <w:abstractNumId w:val="19"/>
  </w:num>
  <w:num w:numId="29">
    <w:abstractNumId w:val="33"/>
  </w:num>
  <w:num w:numId="30">
    <w:abstractNumId w:val="12"/>
  </w:num>
  <w:num w:numId="31">
    <w:abstractNumId w:val="10"/>
  </w:num>
  <w:num w:numId="32">
    <w:abstractNumId w:val="39"/>
  </w:num>
  <w:num w:numId="33">
    <w:abstractNumId w:val="31"/>
  </w:num>
  <w:num w:numId="34">
    <w:abstractNumId w:val="44"/>
  </w:num>
  <w:num w:numId="35">
    <w:abstractNumId w:val="34"/>
  </w:num>
  <w:num w:numId="36">
    <w:abstractNumId w:val="41"/>
  </w:num>
  <w:num w:numId="37">
    <w:abstractNumId w:val="9"/>
  </w:num>
  <w:num w:numId="38">
    <w:abstractNumId w:val="36"/>
  </w:num>
  <w:num w:numId="39">
    <w:abstractNumId w:val="0"/>
  </w:num>
  <w:num w:numId="40">
    <w:abstractNumId w:val="26"/>
  </w:num>
  <w:num w:numId="41">
    <w:abstractNumId w:val="43"/>
  </w:num>
  <w:num w:numId="42">
    <w:abstractNumId w:val="38"/>
  </w:num>
  <w:num w:numId="43">
    <w:abstractNumId w:val="7"/>
  </w:num>
  <w:num w:numId="44">
    <w:abstractNumId w:val="1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BiFzE0tzcyNLYwszJR2l4NTi4sz8PJACw1oANwDyhywAAAA="/>
  </w:docVars>
  <w:rsids>
    <w:rsidRoot w:val="00BE355E"/>
    <w:rsid w:val="000353CC"/>
    <w:rsid w:val="00046D9C"/>
    <w:rsid w:val="00054B44"/>
    <w:rsid w:val="000C1F8A"/>
    <w:rsid w:val="000D3415"/>
    <w:rsid w:val="000E7A3D"/>
    <w:rsid w:val="000F2F02"/>
    <w:rsid w:val="00110D0D"/>
    <w:rsid w:val="00114D68"/>
    <w:rsid w:val="00130036"/>
    <w:rsid w:val="001547DC"/>
    <w:rsid w:val="001670D2"/>
    <w:rsid w:val="001A4451"/>
    <w:rsid w:val="001C11E6"/>
    <w:rsid w:val="001C3F82"/>
    <w:rsid w:val="001D0DAE"/>
    <w:rsid w:val="001D3DAC"/>
    <w:rsid w:val="001E7909"/>
    <w:rsid w:val="001F0FE9"/>
    <w:rsid w:val="001F670F"/>
    <w:rsid w:val="00201C5D"/>
    <w:rsid w:val="00207098"/>
    <w:rsid w:val="00214F72"/>
    <w:rsid w:val="002363E1"/>
    <w:rsid w:val="002510F6"/>
    <w:rsid w:val="00287707"/>
    <w:rsid w:val="00297A93"/>
    <w:rsid w:val="002C7299"/>
    <w:rsid w:val="002F3159"/>
    <w:rsid w:val="002F78B6"/>
    <w:rsid w:val="00301AB1"/>
    <w:rsid w:val="00310E16"/>
    <w:rsid w:val="00312585"/>
    <w:rsid w:val="003314B6"/>
    <w:rsid w:val="00334879"/>
    <w:rsid w:val="00342649"/>
    <w:rsid w:val="00397F2C"/>
    <w:rsid w:val="003D22ED"/>
    <w:rsid w:val="003F3EA0"/>
    <w:rsid w:val="00401992"/>
    <w:rsid w:val="0041527B"/>
    <w:rsid w:val="004324FF"/>
    <w:rsid w:val="004772BF"/>
    <w:rsid w:val="004850E5"/>
    <w:rsid w:val="004865EB"/>
    <w:rsid w:val="004D00FC"/>
    <w:rsid w:val="004E68A2"/>
    <w:rsid w:val="004F1607"/>
    <w:rsid w:val="004F38BD"/>
    <w:rsid w:val="00504408"/>
    <w:rsid w:val="00511423"/>
    <w:rsid w:val="00517AFC"/>
    <w:rsid w:val="00524EED"/>
    <w:rsid w:val="0053422A"/>
    <w:rsid w:val="005518B5"/>
    <w:rsid w:val="0056501E"/>
    <w:rsid w:val="005700D5"/>
    <w:rsid w:val="00575753"/>
    <w:rsid w:val="005842AC"/>
    <w:rsid w:val="00585C0A"/>
    <w:rsid w:val="00587A9E"/>
    <w:rsid w:val="005A19C0"/>
    <w:rsid w:val="005B3988"/>
    <w:rsid w:val="00616F17"/>
    <w:rsid w:val="00627186"/>
    <w:rsid w:val="0062722F"/>
    <w:rsid w:val="006300DF"/>
    <w:rsid w:val="00634389"/>
    <w:rsid w:val="006475C4"/>
    <w:rsid w:val="00651F51"/>
    <w:rsid w:val="006533D5"/>
    <w:rsid w:val="00670144"/>
    <w:rsid w:val="006B36B4"/>
    <w:rsid w:val="006B649C"/>
    <w:rsid w:val="006F28FE"/>
    <w:rsid w:val="0070407A"/>
    <w:rsid w:val="00722E0B"/>
    <w:rsid w:val="00740A97"/>
    <w:rsid w:val="007828D8"/>
    <w:rsid w:val="007829A2"/>
    <w:rsid w:val="00794CD2"/>
    <w:rsid w:val="007A01B7"/>
    <w:rsid w:val="007B6AC5"/>
    <w:rsid w:val="007C0C4B"/>
    <w:rsid w:val="007C4ED7"/>
    <w:rsid w:val="007D4C52"/>
    <w:rsid w:val="007E240E"/>
    <w:rsid w:val="007E7528"/>
    <w:rsid w:val="008035C0"/>
    <w:rsid w:val="008100A9"/>
    <w:rsid w:val="008170B5"/>
    <w:rsid w:val="0085695D"/>
    <w:rsid w:val="00857597"/>
    <w:rsid w:val="008709A1"/>
    <w:rsid w:val="008C6391"/>
    <w:rsid w:val="00906CF9"/>
    <w:rsid w:val="00924AAC"/>
    <w:rsid w:val="00925124"/>
    <w:rsid w:val="00926F45"/>
    <w:rsid w:val="009428D0"/>
    <w:rsid w:val="009461E1"/>
    <w:rsid w:val="009474EA"/>
    <w:rsid w:val="00956D0D"/>
    <w:rsid w:val="00977A21"/>
    <w:rsid w:val="00981D00"/>
    <w:rsid w:val="009851DD"/>
    <w:rsid w:val="009B46A1"/>
    <w:rsid w:val="009F4E04"/>
    <w:rsid w:val="009F59DE"/>
    <w:rsid w:val="00A0572C"/>
    <w:rsid w:val="00A1075F"/>
    <w:rsid w:val="00A35DA4"/>
    <w:rsid w:val="00A76458"/>
    <w:rsid w:val="00A83E42"/>
    <w:rsid w:val="00A91F14"/>
    <w:rsid w:val="00A92780"/>
    <w:rsid w:val="00AB2989"/>
    <w:rsid w:val="00AB2D10"/>
    <w:rsid w:val="00AD5352"/>
    <w:rsid w:val="00AE25D9"/>
    <w:rsid w:val="00AE4A29"/>
    <w:rsid w:val="00AF0BEE"/>
    <w:rsid w:val="00AF50F7"/>
    <w:rsid w:val="00AF7EFC"/>
    <w:rsid w:val="00B03524"/>
    <w:rsid w:val="00B246B3"/>
    <w:rsid w:val="00B3664F"/>
    <w:rsid w:val="00B62CBE"/>
    <w:rsid w:val="00B707BF"/>
    <w:rsid w:val="00B71844"/>
    <w:rsid w:val="00B72C29"/>
    <w:rsid w:val="00B733CF"/>
    <w:rsid w:val="00B734EF"/>
    <w:rsid w:val="00B76358"/>
    <w:rsid w:val="00BC5EC2"/>
    <w:rsid w:val="00BD1B89"/>
    <w:rsid w:val="00BE355E"/>
    <w:rsid w:val="00BE651A"/>
    <w:rsid w:val="00C110D4"/>
    <w:rsid w:val="00C167EE"/>
    <w:rsid w:val="00C21F1E"/>
    <w:rsid w:val="00C44024"/>
    <w:rsid w:val="00C86194"/>
    <w:rsid w:val="00C90E4F"/>
    <w:rsid w:val="00C93421"/>
    <w:rsid w:val="00C95B5E"/>
    <w:rsid w:val="00C965BF"/>
    <w:rsid w:val="00CC03C0"/>
    <w:rsid w:val="00CD1C6F"/>
    <w:rsid w:val="00CD6EB2"/>
    <w:rsid w:val="00CE64B3"/>
    <w:rsid w:val="00CF4481"/>
    <w:rsid w:val="00CF7D0E"/>
    <w:rsid w:val="00D07808"/>
    <w:rsid w:val="00D07D50"/>
    <w:rsid w:val="00D61EFF"/>
    <w:rsid w:val="00D7732E"/>
    <w:rsid w:val="00DA02D0"/>
    <w:rsid w:val="00DA3211"/>
    <w:rsid w:val="00DA65F1"/>
    <w:rsid w:val="00DC1E56"/>
    <w:rsid w:val="00E03DEA"/>
    <w:rsid w:val="00E07B88"/>
    <w:rsid w:val="00E20E74"/>
    <w:rsid w:val="00E32C44"/>
    <w:rsid w:val="00E40180"/>
    <w:rsid w:val="00E62506"/>
    <w:rsid w:val="00E63433"/>
    <w:rsid w:val="00E65D4F"/>
    <w:rsid w:val="00E95DFB"/>
    <w:rsid w:val="00E97155"/>
    <w:rsid w:val="00EB00DD"/>
    <w:rsid w:val="00EB1C31"/>
    <w:rsid w:val="00EB2237"/>
    <w:rsid w:val="00EF13D8"/>
    <w:rsid w:val="00F06B81"/>
    <w:rsid w:val="00F37501"/>
    <w:rsid w:val="00F411EA"/>
    <w:rsid w:val="00F57F73"/>
    <w:rsid w:val="00F617C4"/>
    <w:rsid w:val="00F8201A"/>
    <w:rsid w:val="00FA1FF5"/>
    <w:rsid w:val="00FA45F8"/>
    <w:rsid w:val="00FB3B09"/>
    <w:rsid w:val="00FD31C7"/>
    <w:rsid w:val="00FE50B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1547DC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47DC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50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uiPriority w:val="99"/>
    <w:rsid w:val="009428D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9428D0"/>
    <w:pPr>
      <w:widowControl w:val="0"/>
      <w:autoSpaceDE w:val="0"/>
      <w:autoSpaceDN w:val="0"/>
      <w:adjustRightInd w:val="0"/>
      <w:spacing w:after="0" w:line="245" w:lineRule="exact"/>
      <w:ind w:hanging="336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kapitzlist1">
    <w:name w:val="Akapit z listą1"/>
    <w:basedOn w:val="Normalny"/>
    <w:rsid w:val="00D07D50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07D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D07D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1547DC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47DC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50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uiPriority w:val="99"/>
    <w:rsid w:val="009428D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9428D0"/>
    <w:pPr>
      <w:widowControl w:val="0"/>
      <w:autoSpaceDE w:val="0"/>
      <w:autoSpaceDN w:val="0"/>
      <w:adjustRightInd w:val="0"/>
      <w:spacing w:after="0" w:line="245" w:lineRule="exact"/>
      <w:ind w:hanging="336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kapitzlist1">
    <w:name w:val="Akapit z listą1"/>
    <w:basedOn w:val="Normalny"/>
    <w:rsid w:val="00D07D50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07D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D07D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Nowacka</dc:creator>
  <cp:lastModifiedBy>celcat</cp:lastModifiedBy>
  <cp:revision>2</cp:revision>
  <dcterms:created xsi:type="dcterms:W3CDTF">2025-06-23T06:02:00Z</dcterms:created>
  <dcterms:modified xsi:type="dcterms:W3CDTF">2025-06-23T06:02:00Z</dcterms:modified>
</cp:coreProperties>
</file>